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CE87" w14:textId="77777777" w:rsidR="00D05257" w:rsidRPr="00FC4281" w:rsidRDefault="00D05257" w:rsidP="00D05257">
      <w:pPr>
        <w:pStyle w:val="Heading1"/>
        <w:numPr>
          <w:ilvl w:val="0"/>
          <w:numId w:val="13"/>
        </w:numPr>
      </w:pPr>
      <w:r>
        <w:t>Social Media Manager Job Description</w:t>
      </w:r>
    </w:p>
    <w:p w14:paraId="3A1BF539" w14:textId="7E70A657" w:rsidR="00D05257" w:rsidRDefault="00D05257" w:rsidP="00D05257">
      <w:pPr>
        <w:pStyle w:val="DocDate"/>
      </w:pPr>
      <w:r>
        <w:t>Ju</w:t>
      </w:r>
      <w:r w:rsidR="00FF62B5">
        <w:t>ly</w:t>
      </w:r>
      <w:r>
        <w:t xml:space="preserve"> 2026</w:t>
      </w:r>
    </w:p>
    <w:p w14:paraId="2CBBE73B" w14:textId="77777777" w:rsidR="00D05257" w:rsidRDefault="00D05257" w:rsidP="00D05257">
      <w:pPr>
        <w:pStyle w:val="Bullet1"/>
        <w:numPr>
          <w:ilvl w:val="0"/>
          <w:numId w:val="4"/>
        </w:numPr>
        <w:tabs>
          <w:tab w:val="num" w:pos="340"/>
        </w:tabs>
        <w:ind w:left="340" w:hanging="340"/>
      </w:pPr>
      <w:r>
        <w:t>Location: Sense, 101 Pentonville Road, London</w:t>
      </w:r>
    </w:p>
    <w:p w14:paraId="3FA29DFF" w14:textId="77777777" w:rsidR="00D05257" w:rsidRDefault="00D05257" w:rsidP="00D05257">
      <w:pPr>
        <w:pStyle w:val="Bullet1"/>
        <w:numPr>
          <w:ilvl w:val="0"/>
          <w:numId w:val="4"/>
        </w:numPr>
        <w:tabs>
          <w:tab w:val="num" w:pos="340"/>
        </w:tabs>
        <w:ind w:left="340" w:hanging="340"/>
      </w:pPr>
      <w:r>
        <w:t xml:space="preserve">Reporting to: Head of Digital Engagement  </w:t>
      </w:r>
    </w:p>
    <w:p w14:paraId="5C941820" w14:textId="62C194B6" w:rsidR="00D05257" w:rsidRDefault="00D05257" w:rsidP="00D05257">
      <w:pPr>
        <w:pStyle w:val="Bullet1"/>
        <w:numPr>
          <w:ilvl w:val="0"/>
          <w:numId w:val="4"/>
        </w:numPr>
        <w:tabs>
          <w:tab w:val="num" w:pos="340"/>
        </w:tabs>
        <w:ind w:left="340" w:hanging="340"/>
      </w:pPr>
      <w:r w:rsidRPr="00BF2043">
        <w:t>Sense salary point</w:t>
      </w:r>
      <w:r>
        <w:t>:</w:t>
      </w:r>
      <w:r w:rsidRPr="00BF2043">
        <w:t xml:space="preserve"> </w:t>
      </w:r>
      <w:r w:rsidR="006865FF">
        <w:t>CHA37</w:t>
      </w:r>
    </w:p>
    <w:p w14:paraId="6AB69430" w14:textId="77777777" w:rsidR="00D05257" w:rsidRDefault="00D05257" w:rsidP="00D05257">
      <w:pPr>
        <w:pStyle w:val="Bullet1"/>
        <w:numPr>
          <w:ilvl w:val="0"/>
          <w:numId w:val="0"/>
        </w:numPr>
        <w:ind w:left="360" w:hanging="360"/>
      </w:pPr>
    </w:p>
    <w:p w14:paraId="12FAF71E" w14:textId="77777777" w:rsidR="00D05257" w:rsidRDefault="00D05257" w:rsidP="00D05257">
      <w:pPr>
        <w:pStyle w:val="Heading1"/>
      </w:pPr>
      <w:r>
        <w:t>About Sense</w:t>
      </w:r>
    </w:p>
    <w:p w14:paraId="40E6F877" w14:textId="77777777" w:rsidR="00D05257" w:rsidRPr="006A722F" w:rsidRDefault="00D05257" w:rsidP="00D05257">
      <w:pPr>
        <w:rPr>
          <w:lang w:eastAsia="en-US"/>
        </w:rPr>
      </w:pPr>
      <w:r>
        <w:rPr>
          <w:lang w:eastAsia="en-US"/>
        </w:rPr>
        <w:t>Sense is a leading disability charity, here to break down barriers alongside disabled people with complex needs. We use our knowledge and expertise to deliver personalised, creative and flexible support at every stage of life. Together, we drive change, building a future where everyone has the power, choice and control to live the lives we choose.</w:t>
      </w:r>
    </w:p>
    <w:p w14:paraId="77D6BA67" w14:textId="77777777" w:rsidR="00D05257" w:rsidRPr="00093332" w:rsidRDefault="00D05257" w:rsidP="00D05257">
      <w:pPr>
        <w:pStyle w:val="Heading1"/>
      </w:pPr>
      <w:r w:rsidRPr="00093332">
        <w:t>Our values</w:t>
      </w:r>
    </w:p>
    <w:p w14:paraId="03BA0512" w14:textId="77777777" w:rsidR="00D05257" w:rsidRDefault="00D05257" w:rsidP="00D05257">
      <w:r>
        <w:t xml:space="preserve">Our values shape the way we behave and work alongside disabled people with complex needs to break down barriers. </w:t>
      </w:r>
    </w:p>
    <w:p w14:paraId="12613C90" w14:textId="77777777" w:rsidR="00D05257" w:rsidRDefault="00D05257" w:rsidP="00D05257">
      <w:pPr>
        <w:pStyle w:val="Bullet1"/>
        <w:tabs>
          <w:tab w:val="num" w:pos="340"/>
        </w:tabs>
        <w:ind w:left="340" w:hanging="340"/>
      </w:pPr>
      <w:r>
        <w:t>We're creating change</w:t>
      </w:r>
    </w:p>
    <w:p w14:paraId="375D1C8E" w14:textId="77777777" w:rsidR="00D05257" w:rsidRDefault="00D05257" w:rsidP="00D05257">
      <w:pPr>
        <w:pStyle w:val="Bullet1"/>
        <w:tabs>
          <w:tab w:val="num" w:pos="340"/>
        </w:tabs>
        <w:ind w:left="340" w:hanging="340"/>
      </w:pPr>
      <w:r>
        <w:t>We're always learning</w:t>
      </w:r>
    </w:p>
    <w:p w14:paraId="0A1D4EED" w14:textId="77777777" w:rsidR="00D05257" w:rsidRDefault="00D05257" w:rsidP="00D05257">
      <w:pPr>
        <w:pStyle w:val="Bullet1"/>
        <w:tabs>
          <w:tab w:val="num" w:pos="340"/>
        </w:tabs>
        <w:ind w:left="340" w:hanging="340"/>
      </w:pPr>
      <w:r>
        <w:t>We're better together</w:t>
      </w:r>
    </w:p>
    <w:p w14:paraId="21699DAF" w14:textId="3EA9FCFE" w:rsidR="00D05257" w:rsidRDefault="00D05257" w:rsidP="00D05257">
      <w:pPr>
        <w:pStyle w:val="Heading2"/>
      </w:pPr>
      <w:r w:rsidRPr="00093332">
        <w:t>Description of the role</w:t>
      </w:r>
    </w:p>
    <w:p w14:paraId="7F3C7BEE" w14:textId="77777777" w:rsidR="008D2921" w:rsidRPr="00D56625" w:rsidRDefault="008D2921" w:rsidP="008D2921">
      <w:pPr>
        <w:rPr>
          <w:lang w:eastAsia="en-US"/>
        </w:rPr>
      </w:pPr>
      <w:r w:rsidRPr="00D56625">
        <w:rPr>
          <w:lang w:eastAsia="en-US"/>
        </w:rPr>
        <w:t>Are you passionate about disability rights, creating content that drives change, and using social media to influence opinions and actions? If so, this is an opportunity to make a real difference.</w:t>
      </w:r>
    </w:p>
    <w:p w14:paraId="6FDA5742" w14:textId="77777777" w:rsidR="008D2921" w:rsidRPr="008D2921" w:rsidRDefault="008D2921" w:rsidP="008D2921">
      <w:pPr>
        <w:rPr>
          <w:lang w:eastAsia="en-US"/>
        </w:rPr>
      </w:pPr>
    </w:p>
    <w:p w14:paraId="66F939B9" w14:textId="032D9C9E" w:rsidR="002F50A1" w:rsidRDefault="00D05257" w:rsidP="00D05257">
      <w:pPr>
        <w:rPr>
          <w:lang w:eastAsia="en-US"/>
        </w:rPr>
      </w:pPr>
      <w:bookmarkStart w:id="0" w:name="_Hlk196208858"/>
      <w:r>
        <w:rPr>
          <w:lang w:eastAsia="en-US"/>
        </w:rPr>
        <w:lastRenderedPageBreak/>
        <w:t xml:space="preserve">The Social Media Manager is an integral part Sense’s social change strategy. </w:t>
      </w:r>
      <w:bookmarkEnd w:id="0"/>
      <w:r>
        <w:rPr>
          <w:lang w:eastAsia="en-US"/>
        </w:rPr>
        <w:t xml:space="preserve">You’ll be </w:t>
      </w:r>
      <w:r w:rsidRPr="002A29D9">
        <w:rPr>
          <w:lang w:eastAsia="en-US"/>
        </w:rPr>
        <w:t xml:space="preserve">leading </w:t>
      </w:r>
      <w:r>
        <w:rPr>
          <w:lang w:eastAsia="en-US"/>
        </w:rPr>
        <w:t xml:space="preserve">our </w:t>
      </w:r>
      <w:r w:rsidRPr="002A29D9">
        <w:rPr>
          <w:lang w:eastAsia="en-US"/>
        </w:rPr>
        <w:t xml:space="preserve">social media </w:t>
      </w:r>
      <w:r w:rsidR="00976D7C">
        <w:rPr>
          <w:lang w:eastAsia="en-US"/>
        </w:rPr>
        <w:t>plan</w:t>
      </w:r>
      <w:r w:rsidRPr="002A29D9">
        <w:rPr>
          <w:lang w:eastAsia="en-US"/>
        </w:rPr>
        <w:t xml:space="preserve">, </w:t>
      </w:r>
      <w:r w:rsidR="002F50A1" w:rsidRPr="00D56625">
        <w:rPr>
          <w:lang w:eastAsia="en-US"/>
        </w:rPr>
        <w:t>shaping Sense campaigns alongside disabled people with complex needs</w:t>
      </w:r>
      <w:r w:rsidR="002F50A1">
        <w:rPr>
          <w:lang w:eastAsia="en-US"/>
        </w:rPr>
        <w:t>,</w:t>
      </w:r>
      <w:r w:rsidR="002F50A1" w:rsidRPr="00D56625">
        <w:rPr>
          <w:lang w:eastAsia="en-US"/>
        </w:rPr>
        <w:t xml:space="preserve"> to break down barriers and create lasting social change</w:t>
      </w:r>
      <w:r w:rsidR="00642682">
        <w:rPr>
          <w:lang w:eastAsia="en-US"/>
        </w:rPr>
        <w:t>.</w:t>
      </w:r>
    </w:p>
    <w:p w14:paraId="25BE5122" w14:textId="77777777" w:rsidR="00A11A56" w:rsidRPr="00D56625" w:rsidRDefault="00A11A56" w:rsidP="00A11A56">
      <w:pPr>
        <w:rPr>
          <w:lang w:eastAsia="en-US"/>
        </w:rPr>
      </w:pPr>
      <w:r w:rsidRPr="00D56625">
        <w:rPr>
          <w:lang w:eastAsia="en-US"/>
        </w:rPr>
        <w:t>You'll bring these ideas to life with writers, photographers, filmmakers and agencies, while managing a pipeline of high-quality content from across the organisation. You'll also help colleagues across Sense make the most of social media through advice, coaching and practical support.</w:t>
      </w:r>
    </w:p>
    <w:p w14:paraId="140361AA" w14:textId="6BBE37B7" w:rsidR="00D05257" w:rsidRDefault="00D05257" w:rsidP="00D05257">
      <w:pPr>
        <w:rPr>
          <w:lang w:eastAsia="en-US"/>
        </w:rPr>
      </w:pPr>
      <w:r>
        <w:rPr>
          <w:lang w:eastAsia="en-US"/>
        </w:rPr>
        <w:t xml:space="preserve">You’ll work alongside senior colleagues to shape the strategic outcomes and different channel tactics for social change, as well as contributing towards income generation and promotion of our services for disabled people with complex needs. </w:t>
      </w:r>
    </w:p>
    <w:p w14:paraId="5D90B354" w14:textId="5199CA65" w:rsidR="00D05257" w:rsidRDefault="00D05257" w:rsidP="00D05257">
      <w:pPr>
        <w:rPr>
          <w:lang w:eastAsia="en-US"/>
        </w:rPr>
      </w:pPr>
      <w:r>
        <w:rPr>
          <w:lang w:eastAsia="en-US"/>
        </w:rPr>
        <w:t>You’ll put these ideas into practice alongside writers, photographers, video makers and media agencies, whilst simultaneously managing and resourcing a pipeline of high-quality content from across the organisation.</w:t>
      </w:r>
    </w:p>
    <w:p w14:paraId="67D201BC" w14:textId="604D0510" w:rsidR="00D56625" w:rsidRDefault="00D05257" w:rsidP="00D56625">
      <w:pPr>
        <w:rPr>
          <w:lang w:eastAsia="en-US"/>
        </w:rPr>
      </w:pPr>
      <w:r>
        <w:rPr>
          <w:lang w:eastAsia="en-US"/>
        </w:rPr>
        <w:t>This is a fantastic opportunity for someone looking to run social media at an organisation dedicated to breaking down barriers alongside disabled people with complex needs.</w:t>
      </w:r>
      <w:r w:rsidR="00D56625" w:rsidRPr="00D56625">
        <w:rPr>
          <w:lang w:eastAsia="en-US"/>
        </w:rPr>
        <w:t> </w:t>
      </w:r>
    </w:p>
    <w:p w14:paraId="6F901FAC" w14:textId="356DDB97" w:rsidR="002D6AF3" w:rsidRPr="008A1481" w:rsidRDefault="002D6AF3" w:rsidP="00D56625">
      <w:pPr>
        <w:rPr>
          <w:lang w:eastAsia="en-US"/>
        </w:rPr>
      </w:pPr>
      <w:r w:rsidRPr="008A1481">
        <w:rPr>
          <w:lang w:eastAsia="en-US"/>
        </w:rPr>
        <w:t>Sense is committed to building an inclusive workforce and encourages applications from candidates of all backgrounds.</w:t>
      </w:r>
    </w:p>
    <w:p w14:paraId="41F5ACCF" w14:textId="77777777" w:rsidR="00D05257" w:rsidRDefault="00D05257" w:rsidP="00D05257">
      <w:pPr>
        <w:pStyle w:val="Heading2"/>
      </w:pPr>
      <w:r>
        <w:t>Specific</w:t>
      </w:r>
      <w:r w:rsidRPr="00093332">
        <w:t xml:space="preserve"> responsibilities</w:t>
      </w:r>
    </w:p>
    <w:p w14:paraId="1B762489" w14:textId="77777777" w:rsidR="00D05257" w:rsidRDefault="00D05257" w:rsidP="00D05257">
      <w:pPr>
        <w:pStyle w:val="Heading2"/>
        <w:numPr>
          <w:ilvl w:val="1"/>
          <w:numId w:val="13"/>
        </w:numPr>
      </w:pPr>
      <w:r>
        <w:t xml:space="preserve">Social media </w:t>
      </w:r>
    </w:p>
    <w:p w14:paraId="1E645AF0" w14:textId="209EECDF" w:rsidR="00D05257" w:rsidRDefault="00925A8D" w:rsidP="00D05257">
      <w:pPr>
        <w:pStyle w:val="Bullet1"/>
        <w:numPr>
          <w:ilvl w:val="0"/>
          <w:numId w:val="4"/>
        </w:numPr>
        <w:tabs>
          <w:tab w:val="num" w:pos="340"/>
        </w:tabs>
        <w:ind w:left="340" w:hanging="340"/>
        <w:rPr>
          <w:lang w:eastAsia="en-US"/>
        </w:rPr>
      </w:pPr>
      <w:r>
        <w:rPr>
          <w:lang w:eastAsia="en-US"/>
        </w:rPr>
        <w:t>E</w:t>
      </w:r>
      <w:r w:rsidR="00D05257" w:rsidRPr="008D3799">
        <w:rPr>
          <w:lang w:eastAsia="en-US"/>
        </w:rPr>
        <w:t xml:space="preserve">xecute </w:t>
      </w:r>
      <w:r>
        <w:rPr>
          <w:lang w:eastAsia="en-US"/>
        </w:rPr>
        <w:t>our</w:t>
      </w:r>
      <w:r w:rsidR="00D05257" w:rsidRPr="008D3799">
        <w:rPr>
          <w:lang w:eastAsia="en-US"/>
        </w:rPr>
        <w:t xml:space="preserve"> social media strateg</w:t>
      </w:r>
      <w:r w:rsidR="00D05257">
        <w:rPr>
          <w:lang w:eastAsia="en-US"/>
        </w:rPr>
        <w:t>y</w:t>
      </w:r>
      <w:r>
        <w:rPr>
          <w:lang w:eastAsia="en-US"/>
        </w:rPr>
        <w:t xml:space="preserve">, adapting </w:t>
      </w:r>
      <w:r w:rsidR="00D05257">
        <w:rPr>
          <w:lang w:eastAsia="en-US"/>
        </w:rPr>
        <w:t>to industry trends and best practice</w:t>
      </w:r>
      <w:r>
        <w:rPr>
          <w:lang w:eastAsia="en-US"/>
        </w:rPr>
        <w:t>.</w:t>
      </w:r>
    </w:p>
    <w:p w14:paraId="4F01CF48" w14:textId="63069B25" w:rsidR="00D05257" w:rsidRDefault="00D05257" w:rsidP="00D05257">
      <w:pPr>
        <w:pStyle w:val="Bullet1"/>
        <w:numPr>
          <w:ilvl w:val="0"/>
          <w:numId w:val="4"/>
        </w:numPr>
        <w:tabs>
          <w:tab w:val="num" w:pos="340"/>
        </w:tabs>
        <w:ind w:left="340" w:hanging="340"/>
        <w:rPr>
          <w:lang w:eastAsia="en-US"/>
        </w:rPr>
      </w:pPr>
      <w:r>
        <w:rPr>
          <w:lang w:eastAsia="en-US"/>
        </w:rPr>
        <w:t>Oversee the main Sense social media channels, scheduling and posting content for maximum engagement aligned with organisational priorities.</w:t>
      </w:r>
    </w:p>
    <w:p w14:paraId="1379DF77" w14:textId="71935841" w:rsidR="00D05257" w:rsidRDefault="00D05257" w:rsidP="0281C7A6">
      <w:pPr>
        <w:pStyle w:val="Bullet1"/>
        <w:tabs>
          <w:tab w:val="num" w:pos="340"/>
        </w:tabs>
        <w:ind w:left="340" w:hanging="340"/>
        <w:rPr>
          <w:lang w:eastAsia="en-US"/>
        </w:rPr>
      </w:pPr>
      <w:r w:rsidRPr="0281C7A6">
        <w:rPr>
          <w:lang w:eastAsia="en-US"/>
        </w:rPr>
        <w:t xml:space="preserve">Lead on community </w:t>
      </w:r>
      <w:r w:rsidR="530363BC" w:rsidRPr="0281C7A6">
        <w:rPr>
          <w:lang w:eastAsia="en-US"/>
        </w:rPr>
        <w:t xml:space="preserve">and influencer </w:t>
      </w:r>
      <w:r w:rsidRPr="0281C7A6">
        <w:rPr>
          <w:lang w:eastAsia="en-US"/>
        </w:rPr>
        <w:t>management on all platforms, working with the Supporter Services team, as appropriate, to manage capacity.</w:t>
      </w:r>
    </w:p>
    <w:p w14:paraId="457E97B2" w14:textId="6A0280B9" w:rsidR="00D05257" w:rsidRDefault="00D05257" w:rsidP="00D05257">
      <w:pPr>
        <w:pStyle w:val="Bullet1"/>
        <w:numPr>
          <w:ilvl w:val="0"/>
          <w:numId w:val="4"/>
        </w:numPr>
        <w:tabs>
          <w:tab w:val="num" w:pos="340"/>
        </w:tabs>
        <w:ind w:left="340" w:hanging="340"/>
        <w:rPr>
          <w:lang w:eastAsia="en-US"/>
        </w:rPr>
      </w:pPr>
      <w:r>
        <w:rPr>
          <w:lang w:eastAsia="en-US"/>
        </w:rPr>
        <w:lastRenderedPageBreak/>
        <w:t>Manage an advertising budget to boost organic posts as appropriate to support engagement objectives.</w:t>
      </w:r>
    </w:p>
    <w:p w14:paraId="4EBE7D58" w14:textId="31DEB46C" w:rsidR="00B152D3" w:rsidRDefault="00B152D3" w:rsidP="0281C7A6">
      <w:pPr>
        <w:pStyle w:val="Bullet1"/>
        <w:tabs>
          <w:tab w:val="num" w:pos="340"/>
        </w:tabs>
        <w:ind w:left="340" w:hanging="340"/>
        <w:rPr>
          <w:lang w:eastAsia="en-US"/>
        </w:rPr>
      </w:pPr>
      <w:r w:rsidRPr="0281C7A6">
        <w:rPr>
          <w:lang w:eastAsia="en-US"/>
        </w:rPr>
        <w:t xml:space="preserve">Manage a regular pipeline of social-first content, including brainstorming ideas, </w:t>
      </w:r>
      <w:r w:rsidR="45755083" w:rsidRPr="0281C7A6">
        <w:rPr>
          <w:lang w:eastAsia="en-US"/>
        </w:rPr>
        <w:t xml:space="preserve">capturing, </w:t>
      </w:r>
      <w:r w:rsidRPr="0281C7A6">
        <w:rPr>
          <w:lang w:eastAsia="en-US"/>
        </w:rPr>
        <w:t>creating and editing content (written, visual, and video), and ensuring a seamless workflow from concept to publication.</w:t>
      </w:r>
    </w:p>
    <w:p w14:paraId="248E5BBC" w14:textId="77777777" w:rsidR="00D05257" w:rsidRDefault="00D05257" w:rsidP="00D05257">
      <w:pPr>
        <w:pStyle w:val="Bullet1"/>
        <w:numPr>
          <w:ilvl w:val="0"/>
          <w:numId w:val="4"/>
        </w:numPr>
        <w:tabs>
          <w:tab w:val="num" w:pos="340"/>
        </w:tabs>
        <w:ind w:left="340" w:hanging="340"/>
        <w:rPr>
          <w:lang w:eastAsia="en-US"/>
        </w:rPr>
      </w:pPr>
      <w:r>
        <w:rPr>
          <w:lang w:eastAsia="en-US"/>
        </w:rPr>
        <w:t xml:space="preserve">Work with key stakeholders to </w:t>
      </w:r>
      <w:r w:rsidRPr="00FE38BB">
        <w:rPr>
          <w:lang w:eastAsia="en-GB"/>
        </w:rPr>
        <w:t>integrate social content into all marketing efforts</w:t>
      </w:r>
      <w:r>
        <w:rPr>
          <w:lang w:eastAsia="en-GB"/>
        </w:rPr>
        <w:t xml:space="preserve"> and </w:t>
      </w:r>
      <w:r>
        <w:rPr>
          <w:lang w:eastAsia="en-US"/>
        </w:rPr>
        <w:t>ensure content aligns with organisational and specific project strategies.</w:t>
      </w:r>
    </w:p>
    <w:p w14:paraId="04620D7F" w14:textId="77777777" w:rsidR="00D05257" w:rsidRDefault="00D05257" w:rsidP="00D05257">
      <w:pPr>
        <w:pStyle w:val="Bullet1"/>
        <w:numPr>
          <w:ilvl w:val="0"/>
          <w:numId w:val="4"/>
        </w:numPr>
        <w:tabs>
          <w:tab w:val="num" w:pos="340"/>
        </w:tabs>
        <w:ind w:left="340" w:hanging="340"/>
      </w:pPr>
      <w:r>
        <w:t xml:space="preserve">Create and manage briefs for content production from freelancers and partners, including written copy, graphics and video </w:t>
      </w:r>
    </w:p>
    <w:p w14:paraId="40AC7E94" w14:textId="1355E059" w:rsidR="00D05257" w:rsidRDefault="00D05257" w:rsidP="0281C7A6">
      <w:pPr>
        <w:pStyle w:val="Bullet1"/>
        <w:tabs>
          <w:tab w:val="num" w:pos="340"/>
        </w:tabs>
        <w:ind w:left="340" w:hanging="340"/>
        <w:rPr>
          <w:lang w:eastAsia="en-US"/>
        </w:rPr>
      </w:pPr>
      <w:r w:rsidRPr="0281C7A6">
        <w:rPr>
          <w:lang w:eastAsia="en-US"/>
        </w:rPr>
        <w:t>Provide reports and analysis on social media activity</w:t>
      </w:r>
      <w:r>
        <w:t xml:space="preserve"> </w:t>
      </w:r>
      <w:r w:rsidRPr="0281C7A6">
        <w:rPr>
          <w:lang w:eastAsia="en-US"/>
        </w:rPr>
        <w:t>and use these insights to improve future</w:t>
      </w:r>
      <w:r w:rsidR="1D928F49" w:rsidRPr="0281C7A6">
        <w:rPr>
          <w:lang w:eastAsia="en-US"/>
        </w:rPr>
        <w:t xml:space="preserve"> content and</w:t>
      </w:r>
      <w:r w:rsidRPr="0281C7A6">
        <w:rPr>
          <w:lang w:eastAsia="en-US"/>
        </w:rPr>
        <w:t xml:space="preserve"> campaigns</w:t>
      </w:r>
    </w:p>
    <w:p w14:paraId="3480CB82" w14:textId="77777777" w:rsidR="00D05257" w:rsidRDefault="00D05257" w:rsidP="00D05257">
      <w:pPr>
        <w:pStyle w:val="Bullet1"/>
        <w:numPr>
          <w:ilvl w:val="0"/>
          <w:numId w:val="4"/>
        </w:numPr>
        <w:tabs>
          <w:tab w:val="num" w:pos="340"/>
        </w:tabs>
        <w:ind w:left="340" w:hanging="340"/>
        <w:rPr>
          <w:lang w:eastAsia="en-GB"/>
        </w:rPr>
      </w:pPr>
      <w:r w:rsidRPr="00FE38BB">
        <w:rPr>
          <w:lang w:eastAsia="en-GB"/>
        </w:rPr>
        <w:t>Act as subject matter expert on social marketing. Stay abreast of social media trends, new technologies, online competitor presences, and ongoing community dialogue as well as maintaining a working knowledge of industry best practices</w:t>
      </w:r>
      <w:r>
        <w:rPr>
          <w:lang w:eastAsia="en-GB"/>
        </w:rPr>
        <w:t>.</w:t>
      </w:r>
    </w:p>
    <w:p w14:paraId="4C0C089A" w14:textId="77777777" w:rsidR="00D05257" w:rsidRDefault="00D05257" w:rsidP="0281C7A6">
      <w:pPr>
        <w:pStyle w:val="Heading2"/>
      </w:pPr>
      <w:r>
        <w:t>Supporting responsibilities</w:t>
      </w:r>
    </w:p>
    <w:p w14:paraId="04B2D5A3" w14:textId="61375975" w:rsidR="00D05257" w:rsidRDefault="00D05257" w:rsidP="00D05257">
      <w:pPr>
        <w:pStyle w:val="Bullet1"/>
        <w:numPr>
          <w:ilvl w:val="0"/>
          <w:numId w:val="4"/>
        </w:numPr>
        <w:tabs>
          <w:tab w:val="num" w:pos="340"/>
        </w:tabs>
        <w:ind w:left="340" w:hanging="340"/>
      </w:pPr>
      <w:r>
        <w:rPr>
          <w:lang w:eastAsia="en-US"/>
        </w:rPr>
        <w:t>S</w:t>
      </w:r>
      <w:r w:rsidRPr="00DF4239">
        <w:rPr>
          <w:lang w:eastAsia="en-US"/>
        </w:rPr>
        <w:t xml:space="preserve">upport </w:t>
      </w:r>
      <w:r>
        <w:rPr>
          <w:lang w:eastAsia="en-US"/>
        </w:rPr>
        <w:t>high-profile social change campaigns</w:t>
      </w:r>
      <w:r w:rsidR="009E2AF4">
        <w:rPr>
          <w:lang w:eastAsia="en-US"/>
        </w:rPr>
        <w:t xml:space="preserve"> and income generation</w:t>
      </w:r>
      <w:r>
        <w:rPr>
          <w:lang w:eastAsia="en-US"/>
        </w:rPr>
        <w:t xml:space="preserve"> through tactical organic post boosts and sharing best practice.</w:t>
      </w:r>
    </w:p>
    <w:p w14:paraId="5BBA91F3" w14:textId="77777777" w:rsidR="00D05257" w:rsidRDefault="00D05257" w:rsidP="00D05257">
      <w:pPr>
        <w:pStyle w:val="Bullet1"/>
        <w:numPr>
          <w:ilvl w:val="0"/>
          <w:numId w:val="4"/>
        </w:numPr>
        <w:tabs>
          <w:tab w:val="num" w:pos="340"/>
        </w:tabs>
        <w:ind w:left="340" w:hanging="340"/>
        <w:rPr>
          <w:lang w:eastAsia="en-US"/>
        </w:rPr>
      </w:pPr>
      <w:r>
        <w:rPr>
          <w:lang w:eastAsia="en-US"/>
        </w:rPr>
        <w:t xml:space="preserve">Provide cover for the digital team (e.g. when they are on leave), where necessary taking on their responsibilities and liaising with colleagues and contacts on outstanding work. </w:t>
      </w:r>
    </w:p>
    <w:p w14:paraId="3EC2D01F" w14:textId="01D8800E" w:rsidR="00D05257" w:rsidRDefault="00D05257" w:rsidP="00D05257">
      <w:pPr>
        <w:pStyle w:val="Bullet1"/>
        <w:numPr>
          <w:ilvl w:val="0"/>
          <w:numId w:val="4"/>
        </w:numPr>
        <w:tabs>
          <w:tab w:val="num" w:pos="340"/>
        </w:tabs>
        <w:ind w:left="340" w:hanging="340"/>
        <w:rPr>
          <w:lang w:eastAsia="en-US"/>
        </w:rPr>
      </w:pPr>
      <w:r w:rsidRPr="00E60A0D">
        <w:rPr>
          <w:lang w:eastAsia="en-US"/>
        </w:rPr>
        <w:t>Participate as a</w:t>
      </w:r>
      <w:r>
        <w:rPr>
          <w:lang w:eastAsia="en-US"/>
        </w:rPr>
        <w:t>n active member of the Social Change</w:t>
      </w:r>
      <w:r w:rsidRPr="00E60A0D">
        <w:rPr>
          <w:lang w:eastAsia="en-US"/>
        </w:rPr>
        <w:t xml:space="preserve"> </w:t>
      </w:r>
      <w:r>
        <w:rPr>
          <w:lang w:eastAsia="en-US"/>
        </w:rPr>
        <w:t>department, w</w:t>
      </w:r>
      <w:r w:rsidRPr="00E60A0D">
        <w:rPr>
          <w:lang w:eastAsia="en-US"/>
        </w:rPr>
        <w:t xml:space="preserve">orking in collaboration with colleagues in other departments to </w:t>
      </w:r>
      <w:r>
        <w:rPr>
          <w:lang w:eastAsia="en-US"/>
        </w:rPr>
        <w:t>deliver</w:t>
      </w:r>
      <w:r w:rsidRPr="00E60A0D">
        <w:rPr>
          <w:lang w:eastAsia="en-US"/>
        </w:rPr>
        <w:t xml:space="preserve"> Sense’s strategic objectives</w:t>
      </w:r>
      <w:r>
        <w:rPr>
          <w:lang w:eastAsia="en-US"/>
        </w:rPr>
        <w:t>.</w:t>
      </w:r>
    </w:p>
    <w:p w14:paraId="52B7080F" w14:textId="77777777" w:rsidR="00D05257" w:rsidRDefault="00D05257" w:rsidP="00D05257">
      <w:pPr>
        <w:pStyle w:val="Heading2"/>
        <w:numPr>
          <w:ilvl w:val="0"/>
          <w:numId w:val="0"/>
        </w:numPr>
      </w:pPr>
      <w:r>
        <w:t>Other responsibilities</w:t>
      </w:r>
    </w:p>
    <w:p w14:paraId="52BCF646" w14:textId="77777777" w:rsidR="00D05257" w:rsidRDefault="00D05257" w:rsidP="00D05257">
      <w:pPr>
        <w:pStyle w:val="Bullet1"/>
        <w:numPr>
          <w:ilvl w:val="0"/>
          <w:numId w:val="4"/>
        </w:numPr>
        <w:tabs>
          <w:tab w:val="num" w:pos="340"/>
        </w:tabs>
        <w:ind w:left="340" w:hanging="340"/>
        <w:rPr>
          <w:lang w:eastAsia="en-US"/>
        </w:rPr>
      </w:pPr>
      <w:r>
        <w:rPr>
          <w:lang w:eastAsia="en-US"/>
        </w:rPr>
        <w:t>To ensure that the Sense Equal Opportunities Policy is adhered to in all respects of the job.</w:t>
      </w:r>
    </w:p>
    <w:p w14:paraId="3640B891" w14:textId="77777777" w:rsidR="00D05257" w:rsidRDefault="00D05257" w:rsidP="00D05257">
      <w:pPr>
        <w:pStyle w:val="Bullet1"/>
        <w:numPr>
          <w:ilvl w:val="0"/>
          <w:numId w:val="4"/>
        </w:numPr>
        <w:tabs>
          <w:tab w:val="num" w:pos="340"/>
        </w:tabs>
        <w:ind w:left="340" w:hanging="340"/>
        <w:rPr>
          <w:lang w:eastAsia="en-US"/>
        </w:rPr>
      </w:pPr>
      <w:r>
        <w:rPr>
          <w:lang w:eastAsia="en-US"/>
        </w:rPr>
        <w:lastRenderedPageBreak/>
        <w:t>To carry out any reasonable duties required of the post by Sense.</w:t>
      </w:r>
    </w:p>
    <w:p w14:paraId="7AA8CE25" w14:textId="4865D8D3" w:rsidR="00D05257" w:rsidRPr="00D05257" w:rsidRDefault="00D05257" w:rsidP="00D05257">
      <w:pPr>
        <w:pStyle w:val="Bullet1"/>
        <w:numPr>
          <w:ilvl w:val="0"/>
          <w:numId w:val="4"/>
        </w:numPr>
        <w:tabs>
          <w:tab w:val="num" w:pos="340"/>
        </w:tabs>
        <w:ind w:left="340" w:hanging="340"/>
        <w:rPr>
          <w:lang w:eastAsia="en-US"/>
        </w:rPr>
      </w:pPr>
      <w:r>
        <w:rPr>
          <w:lang w:eastAsia="en-US"/>
        </w:rPr>
        <w:t>To adhere to Sense values and behave in line with these.</w:t>
      </w:r>
    </w:p>
    <w:p w14:paraId="65A938C8" w14:textId="77777777" w:rsidR="00D05257" w:rsidRDefault="00D05257" w:rsidP="009F53BD">
      <w:pPr>
        <w:pStyle w:val="Heading2"/>
      </w:pPr>
      <w:r w:rsidRPr="009F53BD">
        <w:t>Person</w:t>
      </w:r>
      <w:r>
        <w:t xml:space="preserve"> </w:t>
      </w:r>
      <w:r w:rsidRPr="00D05257">
        <w:t>specification</w:t>
      </w:r>
    </w:p>
    <w:p w14:paraId="27F436DC" w14:textId="77777777" w:rsidR="00D05257" w:rsidRDefault="00D05257" w:rsidP="00D05257">
      <w:pPr>
        <w:pStyle w:val="Heading3"/>
      </w:pPr>
      <w:r w:rsidRPr="00E32854">
        <w:t>Achievements and experience</w:t>
      </w:r>
    </w:p>
    <w:p w14:paraId="6ABAE659" w14:textId="77777777" w:rsidR="00D05257" w:rsidRDefault="00D05257" w:rsidP="00D05257">
      <w:pPr>
        <w:pStyle w:val="BodyHeading"/>
      </w:pPr>
      <w:r>
        <w:t>Essential</w:t>
      </w:r>
    </w:p>
    <w:p w14:paraId="1F23E0CA" w14:textId="0BA691CD" w:rsidR="00D05257" w:rsidRDefault="00D05257" w:rsidP="00D05257">
      <w:pPr>
        <w:pStyle w:val="Bullet1"/>
        <w:numPr>
          <w:ilvl w:val="0"/>
          <w:numId w:val="4"/>
        </w:numPr>
        <w:tabs>
          <w:tab w:val="num" w:pos="340"/>
        </w:tabs>
        <w:ind w:left="340" w:hanging="340"/>
        <w:rPr>
          <w:lang w:eastAsia="en-US"/>
        </w:rPr>
      </w:pPr>
      <w:r>
        <w:rPr>
          <w:lang w:eastAsia="en-US"/>
        </w:rPr>
        <w:t>3+ years in a similar digital role(s)</w:t>
      </w:r>
      <w:r w:rsidR="001539D8">
        <w:rPr>
          <w:lang w:eastAsia="en-US"/>
        </w:rPr>
        <w:t>.</w:t>
      </w:r>
    </w:p>
    <w:p w14:paraId="3E7373E8" w14:textId="2DD5DCED" w:rsidR="00D05257" w:rsidRDefault="009F53BD" w:rsidP="00D05257">
      <w:pPr>
        <w:pStyle w:val="Bullet1"/>
        <w:numPr>
          <w:ilvl w:val="0"/>
          <w:numId w:val="4"/>
        </w:numPr>
        <w:tabs>
          <w:tab w:val="num" w:pos="340"/>
        </w:tabs>
        <w:ind w:left="340" w:hanging="340"/>
        <w:rPr>
          <w:lang w:eastAsia="en-US"/>
        </w:rPr>
      </w:pPr>
      <w:r>
        <w:rPr>
          <w:lang w:eastAsia="en-US"/>
        </w:rPr>
        <w:t>Experience m</w:t>
      </w:r>
      <w:r w:rsidR="00D05257">
        <w:rPr>
          <w:lang w:eastAsia="en-US"/>
        </w:rPr>
        <w:t>anaging corporate social media accounts</w:t>
      </w:r>
      <w:r w:rsidR="004D2B56">
        <w:rPr>
          <w:lang w:eastAsia="en-US"/>
        </w:rPr>
        <w:t>, including community management,</w:t>
      </w:r>
      <w:r w:rsidR="00037730">
        <w:rPr>
          <w:lang w:eastAsia="en-US"/>
        </w:rPr>
        <w:t xml:space="preserve"> for large organisations</w:t>
      </w:r>
      <w:r w:rsidR="00F8479F">
        <w:rPr>
          <w:lang w:eastAsia="en-US"/>
        </w:rPr>
        <w:t>.</w:t>
      </w:r>
    </w:p>
    <w:p w14:paraId="47C8E627" w14:textId="4843D9D9" w:rsidR="00EB76D4" w:rsidRDefault="00EB76D4" w:rsidP="00EB76D4">
      <w:pPr>
        <w:pStyle w:val="Bullet1"/>
        <w:numPr>
          <w:ilvl w:val="0"/>
          <w:numId w:val="4"/>
        </w:numPr>
        <w:tabs>
          <w:tab w:val="num" w:pos="340"/>
        </w:tabs>
        <w:ind w:left="340" w:hanging="340"/>
        <w:rPr>
          <w:lang w:eastAsia="en-US"/>
        </w:rPr>
      </w:pPr>
      <w:r>
        <w:rPr>
          <w:lang w:eastAsia="en-US"/>
        </w:rPr>
        <w:t>Strong understanding of social media marketing and channels</w:t>
      </w:r>
      <w:r w:rsidR="009928A4">
        <w:rPr>
          <w:lang w:eastAsia="en-US"/>
        </w:rPr>
        <w:t>.</w:t>
      </w:r>
    </w:p>
    <w:p w14:paraId="4C1A4D47" w14:textId="360FFEE2" w:rsidR="00EB76D4" w:rsidRDefault="00EB76D4" w:rsidP="00EB76D4">
      <w:pPr>
        <w:pStyle w:val="Bullet1"/>
        <w:numPr>
          <w:ilvl w:val="0"/>
          <w:numId w:val="4"/>
        </w:numPr>
        <w:tabs>
          <w:tab w:val="num" w:pos="340"/>
        </w:tabs>
        <w:ind w:left="340" w:hanging="340"/>
        <w:rPr>
          <w:lang w:eastAsia="en-US"/>
        </w:rPr>
      </w:pPr>
      <w:r>
        <w:rPr>
          <w:lang w:eastAsia="en-US"/>
        </w:rPr>
        <w:t>Understanding of accessibility and social media</w:t>
      </w:r>
      <w:r w:rsidR="009928A4">
        <w:rPr>
          <w:lang w:eastAsia="en-US"/>
        </w:rPr>
        <w:t>.</w:t>
      </w:r>
    </w:p>
    <w:p w14:paraId="616B01BE" w14:textId="07D5E719" w:rsidR="00321606" w:rsidRDefault="00321606" w:rsidP="00EB76D4">
      <w:pPr>
        <w:pStyle w:val="Bullet1"/>
        <w:numPr>
          <w:ilvl w:val="0"/>
          <w:numId w:val="4"/>
        </w:numPr>
        <w:tabs>
          <w:tab w:val="num" w:pos="340"/>
        </w:tabs>
        <w:ind w:left="340" w:hanging="340"/>
        <w:rPr>
          <w:lang w:eastAsia="en-US"/>
        </w:rPr>
      </w:pPr>
      <w:r w:rsidRPr="00321606">
        <w:rPr>
          <w:lang w:eastAsia="en-US"/>
        </w:rPr>
        <w:t>An understanding of disability rights and/or the disability sector</w:t>
      </w:r>
    </w:p>
    <w:p w14:paraId="5FCAF13E" w14:textId="77777777" w:rsidR="00D05257" w:rsidRDefault="00D05257" w:rsidP="00D05257">
      <w:pPr>
        <w:pStyle w:val="BodyHeading"/>
      </w:pPr>
      <w:r>
        <w:t>Desirable</w:t>
      </w:r>
    </w:p>
    <w:p w14:paraId="6494C03A" w14:textId="19B7AA88" w:rsidR="009F53BD" w:rsidRDefault="009F53BD" w:rsidP="00F36975">
      <w:pPr>
        <w:pStyle w:val="Bullet1"/>
        <w:numPr>
          <w:ilvl w:val="0"/>
          <w:numId w:val="4"/>
        </w:numPr>
        <w:tabs>
          <w:tab w:val="num" w:pos="340"/>
        </w:tabs>
        <w:ind w:left="340" w:hanging="340"/>
        <w:rPr>
          <w:lang w:eastAsia="en-US"/>
        </w:rPr>
      </w:pPr>
      <w:r w:rsidRPr="00713435">
        <w:rPr>
          <w:lang w:eastAsia="en-US"/>
        </w:rPr>
        <w:t xml:space="preserve">Experience </w:t>
      </w:r>
      <w:r>
        <w:rPr>
          <w:lang w:eastAsia="en-US"/>
        </w:rPr>
        <w:t>using</w:t>
      </w:r>
      <w:r w:rsidRPr="00713435">
        <w:rPr>
          <w:lang w:eastAsia="en-US"/>
        </w:rPr>
        <w:t xml:space="preserve"> social media management software, such as Sprout </w:t>
      </w:r>
      <w:r>
        <w:rPr>
          <w:lang w:eastAsia="en-US"/>
        </w:rPr>
        <w:t>Social.</w:t>
      </w:r>
    </w:p>
    <w:p w14:paraId="0CA357EF" w14:textId="77777777" w:rsidR="009F53BD" w:rsidRDefault="009F53BD" w:rsidP="009F53BD">
      <w:pPr>
        <w:pStyle w:val="Bullet1"/>
        <w:numPr>
          <w:ilvl w:val="0"/>
          <w:numId w:val="4"/>
        </w:numPr>
        <w:tabs>
          <w:tab w:val="num" w:pos="340"/>
        </w:tabs>
        <w:ind w:left="340" w:hanging="340"/>
        <w:rPr>
          <w:lang w:eastAsia="en-US"/>
        </w:rPr>
      </w:pPr>
      <w:r>
        <w:rPr>
          <w:lang w:eastAsia="en-US"/>
        </w:rPr>
        <w:t>Experience working in the charity sector.</w:t>
      </w:r>
      <w:r w:rsidRPr="00D05257">
        <w:rPr>
          <w:lang w:eastAsia="en-US"/>
        </w:rPr>
        <w:t xml:space="preserve"> </w:t>
      </w:r>
    </w:p>
    <w:p w14:paraId="0E710DE6" w14:textId="77777777" w:rsidR="00D05257" w:rsidRDefault="00D05257" w:rsidP="00D05257">
      <w:pPr>
        <w:pStyle w:val="Bullet1"/>
        <w:numPr>
          <w:ilvl w:val="0"/>
          <w:numId w:val="4"/>
        </w:numPr>
        <w:tabs>
          <w:tab w:val="num" w:pos="340"/>
        </w:tabs>
        <w:ind w:left="340" w:hanging="340"/>
        <w:rPr>
          <w:lang w:eastAsia="en-US"/>
        </w:rPr>
      </w:pPr>
      <w:r>
        <w:rPr>
          <w:lang w:eastAsia="en-US"/>
        </w:rPr>
        <w:t xml:space="preserve">Setting up and managing campaigns and budgets using paid, programmatic search, social, native and display advertising services such as Google </w:t>
      </w:r>
      <w:proofErr w:type="spellStart"/>
      <w:r>
        <w:rPr>
          <w:lang w:eastAsia="en-US"/>
        </w:rPr>
        <w:t>Adwords</w:t>
      </w:r>
      <w:proofErr w:type="spellEnd"/>
      <w:r>
        <w:rPr>
          <w:lang w:eastAsia="en-US"/>
        </w:rPr>
        <w:t xml:space="preserve"> and Facebook Ads.</w:t>
      </w:r>
    </w:p>
    <w:p w14:paraId="222EE36F" w14:textId="77777777" w:rsidR="00D05257" w:rsidRDefault="00D05257" w:rsidP="00D05257">
      <w:pPr>
        <w:pStyle w:val="Bullet1"/>
        <w:numPr>
          <w:ilvl w:val="0"/>
          <w:numId w:val="4"/>
        </w:numPr>
        <w:tabs>
          <w:tab w:val="num" w:pos="340"/>
        </w:tabs>
        <w:ind w:left="340" w:hanging="340"/>
        <w:rPr>
          <w:lang w:eastAsia="en-US"/>
        </w:rPr>
      </w:pPr>
      <w:r>
        <w:rPr>
          <w:lang w:eastAsia="en-US"/>
        </w:rPr>
        <w:t>Understanding good practice for the web such as WCAG accessibility standards.</w:t>
      </w:r>
    </w:p>
    <w:p w14:paraId="05CC596F" w14:textId="3F2D06EC" w:rsidR="00D05257" w:rsidRPr="00D05257" w:rsidRDefault="00D05257" w:rsidP="00D05257">
      <w:pPr>
        <w:pStyle w:val="Bullet1"/>
        <w:numPr>
          <w:ilvl w:val="0"/>
          <w:numId w:val="4"/>
        </w:numPr>
        <w:tabs>
          <w:tab w:val="num" w:pos="340"/>
        </w:tabs>
        <w:ind w:left="340" w:hanging="340"/>
        <w:rPr>
          <w:lang w:eastAsia="en-US"/>
        </w:rPr>
      </w:pPr>
      <w:r>
        <w:rPr>
          <w:lang w:eastAsia="en-US"/>
        </w:rPr>
        <w:t>Providing training and support for colleagues.</w:t>
      </w:r>
    </w:p>
    <w:p w14:paraId="118D3823" w14:textId="77777777" w:rsidR="00D05257" w:rsidRDefault="00D05257" w:rsidP="009F53BD">
      <w:pPr>
        <w:pStyle w:val="Heading3"/>
      </w:pPr>
      <w:r w:rsidRPr="00E32854">
        <w:t>Skills, knowledge, and abilities</w:t>
      </w:r>
    </w:p>
    <w:p w14:paraId="2DB84250" w14:textId="77777777" w:rsidR="00D05257" w:rsidRDefault="00D05257" w:rsidP="00D05257">
      <w:pPr>
        <w:pStyle w:val="BodyHeading"/>
      </w:pPr>
      <w:r>
        <w:t>Essential</w:t>
      </w:r>
    </w:p>
    <w:p w14:paraId="10D4D3C1" w14:textId="77777777" w:rsidR="00D05257" w:rsidRDefault="00D05257" w:rsidP="0281C7A6">
      <w:pPr>
        <w:pStyle w:val="Bullet1"/>
        <w:tabs>
          <w:tab w:val="num" w:pos="340"/>
        </w:tabs>
        <w:ind w:left="340" w:hanging="340"/>
        <w:rPr>
          <w:lang w:eastAsia="en-US"/>
        </w:rPr>
      </w:pPr>
      <w:r w:rsidRPr="0281C7A6">
        <w:rPr>
          <w:lang w:eastAsia="en-US"/>
        </w:rPr>
        <w:t>Write and edit sharp, accessible, concise copy.</w:t>
      </w:r>
    </w:p>
    <w:p w14:paraId="061BE641" w14:textId="347D1BCC" w:rsidR="02F8582F" w:rsidRDefault="02F8582F" w:rsidP="0281C7A6">
      <w:pPr>
        <w:pStyle w:val="Bullet1"/>
        <w:tabs>
          <w:tab w:val="num" w:pos="340"/>
        </w:tabs>
        <w:ind w:left="340" w:hanging="340"/>
        <w:rPr>
          <w:lang w:eastAsia="en-US"/>
        </w:rPr>
      </w:pPr>
      <w:r w:rsidRPr="0281C7A6">
        <w:rPr>
          <w:lang w:eastAsia="en-US"/>
        </w:rPr>
        <w:t>Designing and editing graphics, images and video.</w:t>
      </w:r>
    </w:p>
    <w:p w14:paraId="4FCC3AAD" w14:textId="77777777" w:rsidR="00D05257" w:rsidRDefault="00D05257" w:rsidP="00D05257">
      <w:pPr>
        <w:pStyle w:val="Bullet1"/>
        <w:numPr>
          <w:ilvl w:val="0"/>
          <w:numId w:val="4"/>
        </w:numPr>
        <w:tabs>
          <w:tab w:val="num" w:pos="340"/>
        </w:tabs>
        <w:ind w:left="340" w:hanging="340"/>
        <w:rPr>
          <w:lang w:eastAsia="en-US"/>
        </w:rPr>
      </w:pPr>
      <w:r>
        <w:rPr>
          <w:lang w:eastAsia="en-US"/>
        </w:rPr>
        <w:t>Building relationships and assisting colleagues. Friendly and approachable.</w:t>
      </w:r>
    </w:p>
    <w:p w14:paraId="6D42AFD1" w14:textId="77777777" w:rsidR="00D05257" w:rsidRDefault="00D05257" w:rsidP="00D05257">
      <w:pPr>
        <w:pStyle w:val="Bullet1"/>
        <w:numPr>
          <w:ilvl w:val="0"/>
          <w:numId w:val="4"/>
        </w:numPr>
        <w:tabs>
          <w:tab w:val="num" w:pos="340"/>
        </w:tabs>
        <w:ind w:left="340" w:hanging="340"/>
        <w:rPr>
          <w:lang w:eastAsia="en-US"/>
        </w:rPr>
      </w:pPr>
      <w:r>
        <w:rPr>
          <w:lang w:eastAsia="en-US"/>
        </w:rPr>
        <w:lastRenderedPageBreak/>
        <w:t>Dealing with lots of enquiries and working with colleagues at all levels.</w:t>
      </w:r>
    </w:p>
    <w:p w14:paraId="325FC450" w14:textId="77777777" w:rsidR="00D05257" w:rsidRDefault="00D05257" w:rsidP="0281C7A6">
      <w:pPr>
        <w:pStyle w:val="Bullet1"/>
        <w:tabs>
          <w:tab w:val="num" w:pos="340"/>
        </w:tabs>
        <w:ind w:left="340" w:hanging="340"/>
        <w:rPr>
          <w:lang w:eastAsia="en-US"/>
        </w:rPr>
      </w:pPr>
      <w:r w:rsidRPr="0281C7A6">
        <w:rPr>
          <w:lang w:eastAsia="en-US"/>
        </w:rPr>
        <w:t>Ability to operate in a fast paced, multi-stakeholder environment – comfortable working across a diverse range of issues and campaigns simultaneously.</w:t>
      </w:r>
    </w:p>
    <w:p w14:paraId="1EFAED62" w14:textId="77777777" w:rsidR="00D05257" w:rsidRDefault="00D05257" w:rsidP="00D05257">
      <w:pPr>
        <w:pStyle w:val="BodyHeading"/>
      </w:pPr>
      <w:r>
        <w:t>Desirable</w:t>
      </w:r>
    </w:p>
    <w:p w14:paraId="6CF6AE52" w14:textId="77777777" w:rsidR="00D05257" w:rsidRDefault="00D05257" w:rsidP="00D05257">
      <w:pPr>
        <w:pStyle w:val="Bullet1"/>
        <w:numPr>
          <w:ilvl w:val="0"/>
          <w:numId w:val="4"/>
        </w:numPr>
        <w:tabs>
          <w:tab w:val="num" w:pos="340"/>
        </w:tabs>
        <w:ind w:left="340" w:hanging="340"/>
        <w:rPr>
          <w:lang w:eastAsia="en-US"/>
        </w:rPr>
      </w:pPr>
      <w:r>
        <w:rPr>
          <w:lang w:eastAsia="en-US"/>
        </w:rPr>
        <w:t>Photography and videography experience.</w:t>
      </w:r>
    </w:p>
    <w:p w14:paraId="256E10F8" w14:textId="6AFE99C2" w:rsidR="00D05257" w:rsidRPr="00D05257" w:rsidRDefault="00D05257" w:rsidP="00D05257">
      <w:pPr>
        <w:pStyle w:val="Bullet1"/>
        <w:numPr>
          <w:ilvl w:val="0"/>
          <w:numId w:val="4"/>
        </w:numPr>
        <w:tabs>
          <w:tab w:val="num" w:pos="340"/>
        </w:tabs>
        <w:ind w:left="340" w:hanging="340"/>
        <w:rPr>
          <w:lang w:eastAsia="en-US"/>
        </w:rPr>
      </w:pPr>
      <w:r>
        <w:rPr>
          <w:lang w:eastAsia="en-US"/>
        </w:rPr>
        <w:t>Project management experience.</w:t>
      </w:r>
    </w:p>
    <w:p w14:paraId="6576704D" w14:textId="77777777" w:rsidR="00D05257" w:rsidRPr="008259CB" w:rsidRDefault="00D05257" w:rsidP="00D05257">
      <w:pPr>
        <w:pStyle w:val="Heading2"/>
        <w:numPr>
          <w:ilvl w:val="1"/>
          <w:numId w:val="0"/>
        </w:numPr>
        <w:tabs>
          <w:tab w:val="num" w:pos="680"/>
        </w:tabs>
        <w:ind w:left="10" w:hanging="10"/>
        <w:rPr>
          <w:color w:val="auto"/>
          <w:sz w:val="36"/>
          <w:szCs w:val="28"/>
        </w:rPr>
      </w:pPr>
      <w:r w:rsidRPr="008259CB">
        <w:rPr>
          <w:color w:val="auto"/>
          <w:sz w:val="36"/>
          <w:szCs w:val="28"/>
        </w:rPr>
        <w:t>Other information</w:t>
      </w:r>
    </w:p>
    <w:p w14:paraId="0BBF207A" w14:textId="77777777" w:rsidR="00D05257" w:rsidRPr="008259CB" w:rsidRDefault="00D05257" w:rsidP="00D05257">
      <w:pPr>
        <w:pStyle w:val="Bullet1"/>
        <w:rPr>
          <w:rFonts w:ascii="Arial" w:hAnsi="Arial" w:cs="Arial"/>
        </w:rPr>
      </w:pPr>
      <w:r w:rsidRPr="008259CB">
        <w:rPr>
          <w:rFonts w:ascii="Arial" w:hAnsi="Arial" w:cs="Arial"/>
        </w:rPr>
        <w:t>This job description does not form part of the employment contract.</w:t>
      </w:r>
    </w:p>
    <w:p w14:paraId="3E4DAE61" w14:textId="77777777" w:rsidR="00D05257" w:rsidRPr="008259CB" w:rsidRDefault="00D05257" w:rsidP="00D05257">
      <w:pPr>
        <w:pStyle w:val="Bullet1"/>
        <w:rPr>
          <w:rFonts w:ascii="Arial" w:hAnsi="Arial" w:cs="Arial"/>
        </w:rPr>
      </w:pPr>
      <w:r w:rsidRPr="008259CB">
        <w:rPr>
          <w:rFonts w:ascii="Arial" w:hAnsi="Arial" w:cs="Arial"/>
        </w:rPr>
        <w:t xml:space="preserve">This post is not exempt from the Rehabilitation of Offenders Act. </w:t>
      </w:r>
    </w:p>
    <w:p w14:paraId="452792B5" w14:textId="77777777" w:rsidR="00D05257" w:rsidRDefault="00D05257" w:rsidP="00D05257">
      <w:pPr>
        <w:spacing w:before="60" w:after="60"/>
        <w:rPr>
          <w:rFonts w:eastAsia="Calibri"/>
          <w:b/>
          <w:bCs/>
        </w:rPr>
      </w:pPr>
    </w:p>
    <w:p w14:paraId="15B47116" w14:textId="6955EA34" w:rsidR="00443100" w:rsidRPr="00D05257" w:rsidRDefault="00D05257" w:rsidP="00D05257">
      <w:pPr>
        <w:spacing w:before="60" w:after="60"/>
        <w:rPr>
          <w:rFonts w:eastAsia="Calibri"/>
          <w:b/>
          <w:bCs/>
        </w:rPr>
      </w:pPr>
      <w:r>
        <w:rPr>
          <w:rFonts w:eastAsia="Calibri"/>
          <w:b/>
          <w:bCs/>
        </w:rPr>
        <w:t>Ju</w:t>
      </w:r>
      <w:r w:rsidR="00FF62B5">
        <w:rPr>
          <w:rFonts w:eastAsia="Calibri"/>
          <w:b/>
          <w:bCs/>
        </w:rPr>
        <w:t>ly</w:t>
      </w:r>
      <w:r>
        <w:rPr>
          <w:rFonts w:eastAsia="Calibri"/>
          <w:b/>
          <w:bCs/>
        </w:rPr>
        <w:t xml:space="preserve"> 2026</w:t>
      </w:r>
    </w:p>
    <w:sectPr w:rsidR="00443100" w:rsidRPr="00D05257" w:rsidSect="000D3032">
      <w:headerReference w:type="default" r:id="rId11"/>
      <w:footerReference w:type="default" r:id="rId12"/>
      <w:headerReference w:type="first" r:id="rId13"/>
      <w:footerReference w:type="first" r:id="rId14"/>
      <w:pgSz w:w="11906" w:h="16838" w:code="9"/>
      <w:pgMar w:top="2835" w:right="1134" w:bottom="1701" w:left="1134"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78D0C" w14:textId="77777777" w:rsidR="00640DD8" w:rsidRDefault="00640DD8" w:rsidP="0000661D">
      <w:pPr>
        <w:spacing w:line="240" w:lineRule="auto"/>
      </w:pPr>
      <w:r>
        <w:separator/>
      </w:r>
    </w:p>
    <w:p w14:paraId="486AC44D" w14:textId="77777777" w:rsidR="00640DD8" w:rsidRDefault="00640DD8"/>
  </w:endnote>
  <w:endnote w:type="continuationSeparator" w:id="0">
    <w:p w14:paraId="79D4F42A" w14:textId="77777777" w:rsidR="00640DD8" w:rsidRDefault="00640DD8" w:rsidP="0000661D">
      <w:pPr>
        <w:spacing w:line="240" w:lineRule="auto"/>
      </w:pPr>
      <w:r>
        <w:continuationSeparator/>
      </w:r>
    </w:p>
    <w:p w14:paraId="79A7F6CD" w14:textId="77777777" w:rsidR="00640DD8" w:rsidRDefault="00640D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066FCC" w14:paraId="504A2906" w14:textId="77777777">
      <w:trPr>
        <w:cantSplit/>
      </w:trPr>
      <w:tc>
        <w:tcPr>
          <w:tcW w:w="4819" w:type="dxa"/>
        </w:tcPr>
        <w:p w14:paraId="205DDCA2" w14:textId="4D9A6174" w:rsidR="00066FCC" w:rsidRDefault="00066FCC" w:rsidP="00066FCC">
          <w:pPr>
            <w:pStyle w:val="Footer"/>
            <w:tabs>
              <w:tab w:val="right" w:pos="9638"/>
            </w:tabs>
          </w:pPr>
          <w:r w:rsidRPr="00E83C7D">
            <w:fldChar w:fldCharType="begin"/>
          </w:r>
          <w:r w:rsidRPr="00E83C7D">
            <w:instrText xml:space="preserve"> IF </w:instrText>
          </w:r>
          <w:r>
            <w:instrText>"</w:instrText>
          </w:r>
          <w:r>
            <w:fldChar w:fldCharType="begin"/>
          </w:r>
          <w:r>
            <w:instrText>STYLEREF  ~DocDate</w:instrText>
          </w:r>
          <w:r>
            <w:fldChar w:fldCharType="separate"/>
          </w:r>
          <w:r w:rsidR="008A1481">
            <w:rPr>
              <w:noProof/>
            </w:rPr>
            <w:instrText>July 2026</w:instrText>
          </w:r>
          <w:r>
            <w:fldChar w:fldCharType="end"/>
          </w:r>
          <w:r>
            <w:rPr>
              <w:noProof/>
            </w:rPr>
            <w:instrText>"</w:instrText>
          </w:r>
          <w:r w:rsidRPr="00E83C7D">
            <w:instrText xml:space="preserve"> = "</w:instrText>
          </w:r>
          <w:r>
            <w:instrText>Error*</w:instrText>
          </w:r>
          <w:r w:rsidRPr="00E83C7D">
            <w:instrText>" "" "</w:instrText>
          </w:r>
          <w:r>
            <w:fldChar w:fldCharType="begin"/>
          </w:r>
          <w:r>
            <w:instrText>STYLEREF  ~DocDate</w:instrText>
          </w:r>
          <w:r>
            <w:fldChar w:fldCharType="separate"/>
          </w:r>
          <w:r w:rsidR="008A1481">
            <w:rPr>
              <w:noProof/>
            </w:rPr>
            <w:instrText>July 2026</w:instrText>
          </w:r>
          <w:r>
            <w:fldChar w:fldCharType="end"/>
          </w:r>
          <w:r w:rsidRPr="00E83C7D">
            <w:instrText xml:space="preserve">" </w:instrText>
          </w:r>
          <w:r w:rsidRPr="00E83C7D">
            <w:fldChar w:fldCharType="separate"/>
          </w:r>
          <w:r w:rsidR="008A1481">
            <w:rPr>
              <w:noProof/>
            </w:rPr>
            <w:t>July 2026</w:t>
          </w:r>
          <w:r w:rsidRPr="00E83C7D">
            <w:fldChar w:fldCharType="end"/>
          </w:r>
        </w:p>
      </w:tc>
      <w:tc>
        <w:tcPr>
          <w:tcW w:w="4819" w:type="dxa"/>
        </w:tcPr>
        <w:p w14:paraId="4BE5F739" w14:textId="77777777" w:rsidR="00066FCC" w:rsidRDefault="00066FCC" w:rsidP="00066FCC">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Pr>
              <w:b/>
            </w:rPr>
            <w:t>2</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Pr>
              <w:b/>
              <w:noProof/>
            </w:rPr>
            <w:t>3</w:t>
          </w:r>
          <w:r w:rsidRPr="00222B70">
            <w:rPr>
              <w:b/>
              <w:noProof/>
            </w:rPr>
            <w:fldChar w:fldCharType="end"/>
          </w:r>
        </w:p>
      </w:tc>
    </w:tr>
  </w:tbl>
  <w:p w14:paraId="4814AF22" w14:textId="77777777" w:rsidR="00102FCD" w:rsidRPr="00066FCC" w:rsidRDefault="00102FCD" w:rsidP="00066F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0D3032" w14:paraId="030DB44D" w14:textId="77777777">
      <w:trPr>
        <w:cantSplit/>
      </w:trPr>
      <w:tc>
        <w:tcPr>
          <w:tcW w:w="4819" w:type="dxa"/>
        </w:tcPr>
        <w:p w14:paraId="07527270" w14:textId="7EE8ECF5" w:rsidR="000D3032" w:rsidRDefault="000D3032" w:rsidP="000D3032">
          <w:pPr>
            <w:pStyle w:val="Footer"/>
            <w:tabs>
              <w:tab w:val="right" w:pos="9638"/>
            </w:tabs>
          </w:pPr>
          <w:r w:rsidRPr="00E83C7D">
            <w:fldChar w:fldCharType="begin"/>
          </w:r>
          <w:r w:rsidRPr="00E83C7D">
            <w:instrText xml:space="preserve"> IF </w:instrText>
          </w:r>
          <w:r>
            <w:instrText>"</w:instrText>
          </w:r>
          <w:r>
            <w:fldChar w:fldCharType="begin"/>
          </w:r>
          <w:r>
            <w:instrText>STYLEREF  ~DocDate</w:instrText>
          </w:r>
          <w:r>
            <w:fldChar w:fldCharType="separate"/>
          </w:r>
          <w:r w:rsidR="008A1481">
            <w:rPr>
              <w:noProof/>
            </w:rPr>
            <w:instrText>July 2026</w:instrText>
          </w:r>
          <w:r>
            <w:fldChar w:fldCharType="end"/>
          </w:r>
          <w:r>
            <w:rPr>
              <w:noProof/>
            </w:rPr>
            <w:instrText>"</w:instrText>
          </w:r>
          <w:r w:rsidRPr="00E83C7D">
            <w:instrText xml:space="preserve"> = "</w:instrText>
          </w:r>
          <w:r>
            <w:instrText>Error*</w:instrText>
          </w:r>
          <w:r w:rsidRPr="00E83C7D">
            <w:instrText>" "" "</w:instrText>
          </w:r>
          <w:r>
            <w:fldChar w:fldCharType="begin"/>
          </w:r>
          <w:r>
            <w:instrText>STYLEREF  ~DocDate</w:instrText>
          </w:r>
          <w:r>
            <w:fldChar w:fldCharType="separate"/>
          </w:r>
          <w:r w:rsidR="008A1481">
            <w:rPr>
              <w:noProof/>
            </w:rPr>
            <w:instrText>July 2026</w:instrText>
          </w:r>
          <w:r>
            <w:fldChar w:fldCharType="end"/>
          </w:r>
          <w:r w:rsidRPr="00E83C7D">
            <w:instrText xml:space="preserve">" </w:instrText>
          </w:r>
          <w:r w:rsidRPr="00E83C7D">
            <w:fldChar w:fldCharType="separate"/>
          </w:r>
          <w:r w:rsidR="008A1481">
            <w:rPr>
              <w:noProof/>
            </w:rPr>
            <w:t>July 2026</w:t>
          </w:r>
          <w:r w:rsidRPr="00E83C7D">
            <w:fldChar w:fldCharType="end"/>
          </w:r>
        </w:p>
      </w:tc>
      <w:tc>
        <w:tcPr>
          <w:tcW w:w="4819" w:type="dxa"/>
        </w:tcPr>
        <w:p w14:paraId="00FCF348" w14:textId="77777777" w:rsidR="000D3032" w:rsidRDefault="000D3032" w:rsidP="000D303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Pr>
              <w:b/>
            </w:rPr>
            <w:t>2</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Pr>
              <w:b/>
              <w:noProof/>
            </w:rPr>
            <w:t>3</w:t>
          </w:r>
          <w:r w:rsidRPr="00222B70">
            <w:rPr>
              <w:b/>
              <w:noProof/>
            </w:rPr>
            <w:fldChar w:fldCharType="end"/>
          </w:r>
        </w:p>
      </w:tc>
    </w:tr>
  </w:tbl>
  <w:p w14:paraId="3FCAA8B8" w14:textId="77777777" w:rsidR="000D3032" w:rsidRDefault="000D3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F771" w14:textId="77777777" w:rsidR="00640DD8" w:rsidRPr="00C214E1" w:rsidRDefault="00640DD8" w:rsidP="00C214E1">
      <w:pPr>
        <w:pStyle w:val="NoSpacing"/>
        <w:rPr>
          <w:color w:val="888B8D" w:themeColor="text2"/>
        </w:rPr>
      </w:pPr>
      <w:r w:rsidRPr="00C214E1">
        <w:rPr>
          <w:color w:val="888B8D" w:themeColor="text2"/>
        </w:rPr>
        <w:separator/>
      </w:r>
    </w:p>
  </w:footnote>
  <w:footnote w:type="continuationSeparator" w:id="0">
    <w:p w14:paraId="5B56EA93" w14:textId="77777777" w:rsidR="00640DD8" w:rsidRPr="00C214E1" w:rsidRDefault="00640DD8" w:rsidP="00C214E1">
      <w:pPr>
        <w:pStyle w:val="NoSpacing"/>
        <w:rPr>
          <w:color w:val="888B8D" w:themeColor="text2"/>
        </w:rPr>
      </w:pPr>
      <w:r w:rsidRPr="00C214E1">
        <w:rPr>
          <w:color w:val="888B8D" w:themeColor="tex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066FCC" w14:paraId="005970B2" w14:textId="77777777">
      <w:tc>
        <w:tcPr>
          <w:tcW w:w="8222" w:type="dxa"/>
          <w:vAlign w:val="bottom"/>
        </w:tcPr>
        <w:p w14:paraId="2B9B8B97" w14:textId="6D590C63" w:rsidR="00066FCC" w:rsidRDefault="00066FCC" w:rsidP="00066FCC">
          <w:pPr>
            <w:pStyle w:val="Header"/>
          </w:pPr>
          <w:r w:rsidRPr="00E83C7D">
            <w:fldChar w:fldCharType="begin"/>
          </w:r>
          <w:r w:rsidRPr="00E83C7D">
            <w:instrText xml:space="preserve"> IF </w:instrText>
          </w:r>
          <w:r>
            <w:instrText>"</w:instrText>
          </w:r>
          <w:r>
            <w:fldChar w:fldCharType="begin"/>
          </w:r>
          <w:r>
            <w:instrText>STYLEREF  ~DocTitle</w:instrText>
          </w:r>
          <w:r>
            <w:fldChar w:fldCharType="separate"/>
          </w:r>
          <w:r w:rsidR="008A1481">
            <w:rPr>
              <w:b/>
              <w:bCs/>
              <w:noProof/>
            </w:rPr>
            <w:instrText>Error! No text of specified style in document.</w:instrText>
          </w:r>
          <w:r>
            <w:fldChar w:fldCharType="end"/>
          </w:r>
          <w:r>
            <w:rPr>
              <w:noProof/>
            </w:rPr>
            <w:instrText>"</w:instrText>
          </w:r>
          <w:r w:rsidRPr="00E83C7D">
            <w:instrText xml:space="preserve"> = "</w:instrText>
          </w:r>
          <w:r>
            <w:instrText>Error*</w:instrText>
          </w:r>
          <w:r w:rsidRPr="00E83C7D">
            <w:instrText>" "" "</w:instrText>
          </w:r>
          <w:r>
            <w:fldChar w:fldCharType="begin"/>
          </w:r>
          <w:r>
            <w:instrText>STYLEREF  ~DocTitle</w:instrText>
          </w:r>
          <w:r>
            <w:fldChar w:fldCharType="end"/>
          </w:r>
          <w:r w:rsidRPr="00E83C7D">
            <w:instrText xml:space="preserve">" </w:instrText>
          </w:r>
          <w:r w:rsidRPr="00E83C7D">
            <w:fldChar w:fldCharType="end"/>
          </w:r>
        </w:p>
      </w:tc>
      <w:tc>
        <w:tcPr>
          <w:tcW w:w="1416" w:type="dxa"/>
        </w:tcPr>
        <w:p w14:paraId="0946E8B0" w14:textId="77777777" w:rsidR="00066FCC" w:rsidRDefault="00066FCC" w:rsidP="00066FCC">
          <w:pPr>
            <w:pStyle w:val="NoSpacing"/>
            <w:jc w:val="right"/>
          </w:pPr>
          <w:r w:rsidRPr="00C53DA0">
            <w:rPr>
              <w:noProof/>
              <w:lang w:eastAsia="en-GB"/>
            </w:rPr>
            <w:drawing>
              <wp:inline distT="0" distB="0" distL="0" distR="0" wp14:anchorId="208B56D9" wp14:editId="1C8F811A">
                <wp:extent cx="717033" cy="308610"/>
                <wp:effectExtent l="0" t="0" r="0" b="0"/>
                <wp:docPr id="12" name="Header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3546" t="-1" b="45665"/>
                        <a:stretch/>
                      </pic:blipFill>
                      <pic:spPr bwMode="auto">
                        <a:xfrm>
                          <a:off x="0" y="0"/>
                          <a:ext cx="717377" cy="3087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2451E75" w14:textId="77777777" w:rsidR="00102FCD" w:rsidRPr="00066FCC" w:rsidRDefault="00102FCD" w:rsidP="00066F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A60B" w14:textId="77777777" w:rsidR="00BF7A94" w:rsidRDefault="1A19CCB8" w:rsidP="00E0324A">
    <w:pPr>
      <w:pStyle w:val="Header"/>
      <w:jc w:val="right"/>
      <w:rPr>
        <w:sz w:val="8"/>
        <w:szCs w:val="8"/>
      </w:rPr>
    </w:pPr>
    <w:r>
      <w:rPr>
        <w:noProof/>
      </w:rPr>
      <w:drawing>
        <wp:inline distT="0" distB="0" distL="0" distR="0" wp14:anchorId="5FEDD212" wp14:editId="45979630">
          <wp:extent cx="1532890" cy="821541"/>
          <wp:effectExtent l="0" t="0" r="0" b="0"/>
          <wp:docPr id="1" name="Picture 1" descr="Sens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nse logo&#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9417" cy="825039"/>
                  </a:xfrm>
                  <a:prstGeom prst="rect">
                    <a:avLst/>
                  </a:prstGeom>
                </pic:spPr>
              </pic:pic>
            </a:graphicData>
          </a:graphic>
        </wp:inline>
      </w:drawing>
    </w:r>
  </w:p>
  <w:p w14:paraId="5BDDA812" w14:textId="77777777" w:rsidR="00565FCA" w:rsidRPr="00BF7A94" w:rsidRDefault="00565FCA" w:rsidP="00E0324A">
    <w:pPr>
      <w:pStyle w:val="Header"/>
      <w:jc w:val="right"/>
      <w:rPr>
        <w:sz w:val="8"/>
        <w:szCs w:val="8"/>
      </w:rPr>
    </w:pPr>
  </w:p>
  <w:p w14:paraId="61859D98" w14:textId="77777777" w:rsidR="00BF7A94" w:rsidRPr="00BF7A94" w:rsidRDefault="00BF7A94" w:rsidP="00E0324A">
    <w:pPr>
      <w:pStyle w:val="Header"/>
      <w:jc w:val="right"/>
      <w:rPr>
        <w:sz w:val="2"/>
        <w:szCs w:val="6"/>
      </w:rPr>
    </w:pPr>
  </w:p>
  <w:p w14:paraId="5DFBAF00" w14:textId="77777777" w:rsidR="00E0324A" w:rsidRPr="00293081" w:rsidRDefault="001F4D0F" w:rsidP="00E0324A">
    <w:pPr>
      <w:pStyle w:val="Header"/>
      <w:jc w:val="right"/>
    </w:pPr>
    <w:r>
      <w:rPr>
        <w:noProof/>
      </w:rPr>
      <mc:AlternateContent>
        <mc:Choice Requires="wps">
          <w:drawing>
            <wp:inline distT="0" distB="0" distL="0" distR="0" wp14:anchorId="150693E1" wp14:editId="4C303774">
              <wp:extent cx="6120130" cy="9144"/>
              <wp:effectExtent l="0" t="0" r="0" b="0"/>
              <wp:docPr id="199546530" name="Rectangle 2"/>
              <wp:cNvGraphicFramePr/>
              <a:graphic xmlns:a="http://schemas.openxmlformats.org/drawingml/2006/main">
                <a:graphicData uri="http://schemas.microsoft.com/office/word/2010/wordprocessingShape">
                  <wps:wsp>
                    <wps:cNvSpPr/>
                    <wps:spPr>
                      <a:xfrm>
                        <a:off x="0" y="0"/>
                        <a:ext cx="6120130" cy="9144"/>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050D9C7" id="Rectangle 2" o:spid="_x0000_s1026" style="width:481.9pt;height:.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" fillcolor="#653279 [3204]"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608B"/>
    <w:multiLevelType w:val="multilevel"/>
    <w:tmpl w:val="66A07322"/>
    <w:lvl w:ilvl="0">
      <w:start w:val="1"/>
      <w:numFmt w:val="decimal"/>
      <w:lvlText w:val="%1."/>
      <w:lvlJc w:val="left"/>
      <w:pPr>
        <w:tabs>
          <w:tab w:val="num" w:pos="340"/>
        </w:tabs>
        <w:ind w:left="340" w:hanging="340"/>
      </w:pPr>
      <w:rPr>
        <w:rFonts w:hint="default"/>
        <w:color w:val="E57200" w:themeColor="accent2"/>
      </w:rPr>
    </w:lvl>
    <w:lvl w:ilvl="1">
      <w:start w:val="1"/>
      <w:numFmt w:val="lowerLetter"/>
      <w:lvlText w:val="%2."/>
      <w:lvlJc w:val="left"/>
      <w:pPr>
        <w:tabs>
          <w:tab w:val="num" w:pos="680"/>
        </w:tabs>
        <w:ind w:left="680" w:hanging="340"/>
      </w:pPr>
      <w:rPr>
        <w:rFonts w:hint="default"/>
        <w:color w:val="E57200" w:themeColor="accent2"/>
      </w:rPr>
    </w:lvl>
    <w:lvl w:ilvl="2">
      <w:start w:val="1"/>
      <w:numFmt w:val="lowerRoman"/>
      <w:lvlText w:val="%3."/>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27D13B67"/>
    <w:multiLevelType w:val="multilevel"/>
    <w:tmpl w:val="0C52EEA2"/>
    <w:lvl w:ilvl="0">
      <w:start w:val="1"/>
      <w:numFmt w:val="none"/>
      <w:lvlRestart w:val="0"/>
      <w:isLgl/>
      <w:suff w:val="space"/>
      <w:lvlText w:val=""/>
      <w:lvlJc w:val="left"/>
      <w:pPr>
        <w:ind w:left="0" w:firstLine="0"/>
      </w:pPr>
      <w:rPr>
        <w:rFonts w:hint="default"/>
      </w:rPr>
    </w:lvl>
    <w:lvl w:ilvl="1">
      <w:start w:val="1"/>
      <w:numFmt w:val="decimal"/>
      <w:isLgl/>
      <w:suff w:val="space"/>
      <w:lvlText w:val="%1"/>
      <w:lvlJc w:val="left"/>
      <w:pPr>
        <w:ind w:left="0" w:firstLine="0"/>
      </w:pPr>
      <w:rPr>
        <w:rFonts w:hint="default"/>
      </w:rPr>
    </w:lvl>
    <w:lvl w:ilvl="2">
      <w:start w:val="1"/>
      <w:numFmt w:val="decimal"/>
      <w:isLgl/>
      <w:suff w:val="space"/>
      <w:lvlText w:val="%1"/>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 w15:restartNumberingAfterBreak="0">
    <w:nsid w:val="280876C5"/>
    <w:multiLevelType w:val="multilevel"/>
    <w:tmpl w:val="FAF67472"/>
    <w:lvl w:ilvl="0">
      <w:start w:val="1"/>
      <w:numFmt w:val="decimal"/>
      <w:lvlRestart w:val="0"/>
      <w:isLgl/>
      <w:suff w:val="space"/>
      <w:lvlText w:val="%1.0"/>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2B587AE2"/>
    <w:multiLevelType w:val="multilevel"/>
    <w:tmpl w:val="E8D027B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303357B3"/>
    <w:multiLevelType w:val="multilevel"/>
    <w:tmpl w:val="4A66ACEE"/>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3FFB429C"/>
    <w:multiLevelType w:val="multilevel"/>
    <w:tmpl w:val="ED989C4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4A0744BE"/>
    <w:multiLevelType w:val="multilevel"/>
    <w:tmpl w:val="3CC00E9A"/>
    <w:lvl w:ilvl="0">
      <w:start w:val="1"/>
      <w:numFmt w:val="bullet"/>
      <w:pStyle w:val="Bullet1"/>
      <w:lvlText w:val=""/>
      <w:lvlJc w:val="left"/>
      <w:pPr>
        <w:ind w:left="360" w:hanging="360"/>
      </w:pPr>
      <w:rPr>
        <w:rFonts w:ascii="Symbol" w:hAnsi="Symbol" w:hint="default"/>
        <w:b/>
        <w:i w:val="0"/>
        <w:color w:val="000000" w:themeColor="text1"/>
      </w:rPr>
    </w:lvl>
    <w:lvl w:ilvl="1">
      <w:numFmt w:val="bullet"/>
      <w:pStyle w:val="Bullet2"/>
      <w:lvlText w:val="–"/>
      <w:lvlJc w:val="left"/>
      <w:pPr>
        <w:tabs>
          <w:tab w:val="num" w:pos="680"/>
        </w:tabs>
        <w:ind w:left="680" w:hanging="340"/>
      </w:pPr>
      <w:rPr>
        <w:rFonts w:hint="default"/>
        <w:b/>
        <w:i w:val="0"/>
        <w:color w:val="000000" w:themeColor="text1"/>
      </w:rPr>
    </w:lvl>
    <w:lvl w:ilvl="2">
      <w:numFmt w:val="bullet"/>
      <w:pStyle w:val="Bullet3"/>
      <w:lvlText w:val="o"/>
      <w:lvlJc w:val="left"/>
      <w:pPr>
        <w:tabs>
          <w:tab w:val="num" w:pos="1021"/>
        </w:tabs>
        <w:ind w:left="1021" w:hanging="341"/>
      </w:pPr>
      <w:rPr>
        <w:rFonts w:ascii="Courier New" w:hAnsi="Courier New" w:hint="default"/>
        <w:b/>
        <w:i w:val="0"/>
        <w:color w:val="000000" w:themeColor="tex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CD24ED3"/>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8" w15:restartNumberingAfterBreak="0">
    <w:nsid w:val="4F8D22F0"/>
    <w:multiLevelType w:val="multilevel"/>
    <w:tmpl w:val="88BE848E"/>
    <w:lvl w:ilvl="0">
      <w:start w:val="1"/>
      <w:numFmt w:val="bullet"/>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hint="default"/>
        <w:color w:val="653279" w:themeColor="accent1"/>
      </w:rPr>
    </w:lvl>
    <w:lvl w:ilvl="2">
      <w:start w:val="1"/>
      <w:numFmt w:val="bullet"/>
      <w:lvlText w:val="–"/>
      <w:lvlJc w:val="left"/>
      <w:pPr>
        <w:tabs>
          <w:tab w:val="num" w:pos="510"/>
        </w:tabs>
        <w:ind w:left="510" w:hanging="170"/>
      </w:pPr>
      <w:rPr>
        <w:rFonts w:hint="default"/>
        <w:color w:val="653279"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9"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1" w15:restartNumberingAfterBreak="0">
    <w:nsid w:val="5F3B2E54"/>
    <w:multiLevelType w:val="multilevel"/>
    <w:tmpl w:val="73C24F9A"/>
    <w:lvl w:ilvl="0">
      <w:numFmt w:val="bullet"/>
      <w:lvlText w:val=""/>
      <w:lvlJc w:val="left"/>
      <w:pPr>
        <w:tabs>
          <w:tab w:val="num" w:pos="340"/>
        </w:tabs>
        <w:ind w:left="340" w:hanging="340"/>
      </w:pPr>
      <w:rPr>
        <w:rFonts w:ascii="Symbol" w:hAnsi="Symbol" w:hint="default"/>
        <w:color w:val="E57200" w:themeColor="accent2"/>
      </w:rPr>
    </w:lvl>
    <w:lvl w:ilvl="1">
      <w:numFmt w:val="bullet"/>
      <w:lvlText w:val="–"/>
      <w:lvlJc w:val="left"/>
      <w:pPr>
        <w:tabs>
          <w:tab w:val="num" w:pos="680"/>
        </w:tabs>
        <w:ind w:left="680" w:hanging="340"/>
      </w:pPr>
      <w:rPr>
        <w:rFonts w:hint="default"/>
        <w:color w:val="E57200" w:themeColor="accent2"/>
      </w:rPr>
    </w:lvl>
    <w:lvl w:ilvl="2">
      <w:numFmt w:val="bullet"/>
      <w:lvlText w:val="–"/>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6B975CB5"/>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3"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65327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102E64"/>
    <w:multiLevelType w:val="multilevel"/>
    <w:tmpl w:val="8F58A53C"/>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ﺳ"/>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6EE3444F"/>
    <w:multiLevelType w:val="multilevel"/>
    <w:tmpl w:val="8980602C"/>
    <w:lvl w:ilvl="0">
      <w:numFmt w:val="bullet"/>
      <w:pStyle w:val="TableBullet1"/>
      <w:lvlText w:val=""/>
      <w:lvlJc w:val="left"/>
      <w:pPr>
        <w:tabs>
          <w:tab w:val="num" w:pos="227"/>
        </w:tabs>
        <w:ind w:left="227" w:hanging="227"/>
      </w:pPr>
      <w:rPr>
        <w:rFonts w:ascii="Symbol" w:hAnsi="Symbol" w:hint="default"/>
        <w:color w:val="000000" w:themeColor="text1"/>
      </w:rPr>
    </w:lvl>
    <w:lvl w:ilvl="1">
      <w:numFmt w:val="bullet"/>
      <w:pStyle w:val="TableBullet2"/>
      <w:lvlText w:val="–"/>
      <w:lvlJc w:val="left"/>
      <w:pPr>
        <w:tabs>
          <w:tab w:val="num" w:pos="454"/>
        </w:tabs>
        <w:ind w:left="454" w:hanging="227"/>
      </w:pPr>
      <w:rPr>
        <w:rFonts w:hint="default"/>
        <w:color w:val="000000" w:themeColor="text1"/>
      </w:rPr>
    </w:lvl>
    <w:lvl w:ilvl="2">
      <w:numFmt w:val="bullet"/>
      <w:pStyle w:val="TableBullet3"/>
      <w:lvlText w:val="–"/>
      <w:lvlJc w:val="left"/>
      <w:pPr>
        <w:tabs>
          <w:tab w:val="num" w:pos="680"/>
        </w:tabs>
        <w:ind w:left="680" w:hanging="226"/>
      </w:pPr>
      <w:rPr>
        <w:rFonts w:hint="default"/>
        <w:color w:val="000000" w:themeColor="tex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6" w15:restartNumberingAfterBreak="0">
    <w:nsid w:val="796A3518"/>
    <w:multiLevelType w:val="multilevel"/>
    <w:tmpl w:val="A356A2D4"/>
    <w:lvl w:ilvl="0">
      <w:start w:val="1"/>
      <w:numFmt w:val="decimal"/>
      <w:pStyle w:val="NumBullet1"/>
      <w:lvlText w:val="%1."/>
      <w:lvlJc w:val="left"/>
      <w:pPr>
        <w:ind w:left="360" w:hanging="360"/>
      </w:pPr>
      <w:rPr>
        <w:rFonts w:hint="default"/>
        <w:b/>
        <w:i w:val="0"/>
        <w:color w:val="000000" w:themeColor="text1"/>
      </w:rPr>
    </w:lvl>
    <w:lvl w:ilvl="1">
      <w:start w:val="1"/>
      <w:numFmt w:val="lowerLetter"/>
      <w:pStyle w:val="NumBullet2"/>
      <w:lvlText w:val="%2."/>
      <w:lvlJc w:val="left"/>
      <w:pPr>
        <w:tabs>
          <w:tab w:val="num" w:pos="680"/>
        </w:tabs>
        <w:ind w:left="680" w:hanging="340"/>
      </w:pPr>
      <w:rPr>
        <w:rFonts w:hint="default"/>
        <w:b/>
        <w:i w:val="0"/>
        <w:color w:val="000000" w:themeColor="text1"/>
      </w:rPr>
    </w:lvl>
    <w:lvl w:ilvl="2">
      <w:start w:val="1"/>
      <w:numFmt w:val="lowerRoman"/>
      <w:pStyle w:val="NumBullet3"/>
      <w:lvlText w:val="%3."/>
      <w:lvlJc w:val="left"/>
      <w:pPr>
        <w:tabs>
          <w:tab w:val="num" w:pos="1021"/>
        </w:tabs>
        <w:ind w:left="1021" w:hanging="341"/>
      </w:pPr>
      <w:rPr>
        <w:rFonts w:hint="default"/>
        <w:b/>
        <w:i w:val="0"/>
        <w:color w:val="000000" w:themeColor="tex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7ABC5280"/>
    <w:multiLevelType w:val="multilevel"/>
    <w:tmpl w:val="971EBDAC"/>
    <w:lvl w:ilvl="0">
      <w:start w:val="1"/>
      <w:numFmt w:val="upperLetter"/>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1305622869">
    <w:abstractNumId w:val="9"/>
  </w:num>
  <w:num w:numId="2" w16cid:durableId="1487018195">
    <w:abstractNumId w:val="9"/>
  </w:num>
  <w:num w:numId="3" w16cid:durableId="1634098588">
    <w:abstractNumId w:val="9"/>
  </w:num>
  <w:num w:numId="4" w16cid:durableId="2017882589">
    <w:abstractNumId w:val="6"/>
  </w:num>
  <w:num w:numId="5" w16cid:durableId="1418358006">
    <w:abstractNumId w:val="6"/>
  </w:num>
  <w:num w:numId="6" w16cid:durableId="671689792">
    <w:abstractNumId w:val="6"/>
  </w:num>
  <w:num w:numId="7" w16cid:durableId="545264150">
    <w:abstractNumId w:val="16"/>
  </w:num>
  <w:num w:numId="8" w16cid:durableId="1928612736">
    <w:abstractNumId w:val="16"/>
  </w:num>
  <w:num w:numId="9" w16cid:durableId="2034527203">
    <w:abstractNumId w:val="16"/>
  </w:num>
  <w:num w:numId="10" w16cid:durableId="1385789243">
    <w:abstractNumId w:val="15"/>
  </w:num>
  <w:num w:numId="11" w16cid:durableId="1577200860">
    <w:abstractNumId w:val="15"/>
  </w:num>
  <w:num w:numId="12" w16cid:durableId="19556665">
    <w:abstractNumId w:val="15"/>
  </w:num>
  <w:num w:numId="13" w16cid:durableId="1030297628">
    <w:abstractNumId w:val="10"/>
  </w:num>
  <w:num w:numId="14" w16cid:durableId="1994406126">
    <w:abstractNumId w:val="10"/>
  </w:num>
  <w:num w:numId="15" w16cid:durableId="1858234857">
    <w:abstractNumId w:val="10"/>
  </w:num>
  <w:num w:numId="16" w16cid:durableId="654648974">
    <w:abstractNumId w:val="10"/>
  </w:num>
  <w:num w:numId="17" w16cid:durableId="1607620645">
    <w:abstractNumId w:val="9"/>
  </w:num>
  <w:num w:numId="18" w16cid:durableId="1876038941">
    <w:abstractNumId w:val="6"/>
  </w:num>
  <w:num w:numId="19" w16cid:durableId="1482388653">
    <w:abstractNumId w:val="16"/>
  </w:num>
  <w:num w:numId="20" w16cid:durableId="1433865107">
    <w:abstractNumId w:val="15"/>
  </w:num>
  <w:num w:numId="21" w16cid:durableId="1884558660">
    <w:abstractNumId w:val="10"/>
  </w:num>
  <w:num w:numId="22" w16cid:durableId="1867598397">
    <w:abstractNumId w:val="3"/>
  </w:num>
  <w:num w:numId="23" w16cid:durableId="321275533">
    <w:abstractNumId w:val="5"/>
  </w:num>
  <w:num w:numId="24" w16cid:durableId="1398556504">
    <w:abstractNumId w:val="8"/>
  </w:num>
  <w:num w:numId="25" w16cid:durableId="1385791137">
    <w:abstractNumId w:val="7"/>
  </w:num>
  <w:num w:numId="26" w16cid:durableId="77558314">
    <w:abstractNumId w:val="12"/>
  </w:num>
  <w:num w:numId="27" w16cid:durableId="1222667250">
    <w:abstractNumId w:val="17"/>
  </w:num>
  <w:num w:numId="28" w16cid:durableId="55126661">
    <w:abstractNumId w:val="2"/>
  </w:num>
  <w:num w:numId="29" w16cid:durableId="950822887">
    <w:abstractNumId w:val="1"/>
  </w:num>
  <w:num w:numId="30" w16cid:durableId="1805999627">
    <w:abstractNumId w:val="11"/>
  </w:num>
  <w:num w:numId="31" w16cid:durableId="1086729014">
    <w:abstractNumId w:val="4"/>
  </w:num>
  <w:num w:numId="32" w16cid:durableId="615792445">
    <w:abstractNumId w:val="14"/>
  </w:num>
  <w:num w:numId="33" w16cid:durableId="1960187835">
    <w:abstractNumId w:val="0"/>
  </w:num>
  <w:num w:numId="34" w16cid:durableId="7271521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4694293">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74952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D05257"/>
    <w:rsid w:val="0000661D"/>
    <w:rsid w:val="00017C74"/>
    <w:rsid w:val="00022C5E"/>
    <w:rsid w:val="000236AA"/>
    <w:rsid w:val="000305E0"/>
    <w:rsid w:val="00037730"/>
    <w:rsid w:val="00045326"/>
    <w:rsid w:val="000464B7"/>
    <w:rsid w:val="00066FCC"/>
    <w:rsid w:val="0008621F"/>
    <w:rsid w:val="00092438"/>
    <w:rsid w:val="000B292E"/>
    <w:rsid w:val="000C4B7D"/>
    <w:rsid w:val="000D3032"/>
    <w:rsid w:val="000D5D39"/>
    <w:rsid w:val="000D6303"/>
    <w:rsid w:val="000D6FAA"/>
    <w:rsid w:val="000F20B8"/>
    <w:rsid w:val="000F399C"/>
    <w:rsid w:val="0010250E"/>
    <w:rsid w:val="00102FCD"/>
    <w:rsid w:val="0010618E"/>
    <w:rsid w:val="00107128"/>
    <w:rsid w:val="00113E7E"/>
    <w:rsid w:val="00121CDF"/>
    <w:rsid w:val="001250AC"/>
    <w:rsid w:val="001275A5"/>
    <w:rsid w:val="00141BDA"/>
    <w:rsid w:val="00146B69"/>
    <w:rsid w:val="001539D8"/>
    <w:rsid w:val="001564AA"/>
    <w:rsid w:val="001713A3"/>
    <w:rsid w:val="00175D87"/>
    <w:rsid w:val="00194B59"/>
    <w:rsid w:val="0019551C"/>
    <w:rsid w:val="001B0F1D"/>
    <w:rsid w:val="001D284C"/>
    <w:rsid w:val="001D6AA9"/>
    <w:rsid w:val="001F4D0F"/>
    <w:rsid w:val="002107C5"/>
    <w:rsid w:val="00222B70"/>
    <w:rsid w:val="00225C9E"/>
    <w:rsid w:val="002272C1"/>
    <w:rsid w:val="0023450E"/>
    <w:rsid w:val="00264742"/>
    <w:rsid w:val="002739B4"/>
    <w:rsid w:val="00281905"/>
    <w:rsid w:val="00282F64"/>
    <w:rsid w:val="00286E2A"/>
    <w:rsid w:val="00293081"/>
    <w:rsid w:val="00293812"/>
    <w:rsid w:val="0029460D"/>
    <w:rsid w:val="002947CA"/>
    <w:rsid w:val="002B4C11"/>
    <w:rsid w:val="002B5BB9"/>
    <w:rsid w:val="002D159D"/>
    <w:rsid w:val="002D1F79"/>
    <w:rsid w:val="002D60E9"/>
    <w:rsid w:val="002D6AF3"/>
    <w:rsid w:val="002E2020"/>
    <w:rsid w:val="002E50EB"/>
    <w:rsid w:val="002F50A1"/>
    <w:rsid w:val="00321606"/>
    <w:rsid w:val="0033020D"/>
    <w:rsid w:val="00343EC3"/>
    <w:rsid w:val="00347F0C"/>
    <w:rsid w:val="00367DB9"/>
    <w:rsid w:val="00371DB6"/>
    <w:rsid w:val="00391DD1"/>
    <w:rsid w:val="003934D0"/>
    <w:rsid w:val="003978EF"/>
    <w:rsid w:val="003A4A8C"/>
    <w:rsid w:val="003B62C7"/>
    <w:rsid w:val="003C4B8E"/>
    <w:rsid w:val="003D1D0F"/>
    <w:rsid w:val="003F2D29"/>
    <w:rsid w:val="00413901"/>
    <w:rsid w:val="00443100"/>
    <w:rsid w:val="004453DE"/>
    <w:rsid w:val="00450480"/>
    <w:rsid w:val="0045530B"/>
    <w:rsid w:val="00497C40"/>
    <w:rsid w:val="004A5418"/>
    <w:rsid w:val="004D2B56"/>
    <w:rsid w:val="004D3D29"/>
    <w:rsid w:val="004E75E2"/>
    <w:rsid w:val="004F7DC3"/>
    <w:rsid w:val="0052762E"/>
    <w:rsid w:val="00541DDA"/>
    <w:rsid w:val="00551BEB"/>
    <w:rsid w:val="00565FCA"/>
    <w:rsid w:val="005A22C6"/>
    <w:rsid w:val="005D17BF"/>
    <w:rsid w:val="005D2B70"/>
    <w:rsid w:val="005D76B5"/>
    <w:rsid w:val="005E0800"/>
    <w:rsid w:val="005E54B4"/>
    <w:rsid w:val="005F1BEB"/>
    <w:rsid w:val="005F4D82"/>
    <w:rsid w:val="006061D3"/>
    <w:rsid w:val="00606CB6"/>
    <w:rsid w:val="00622AEB"/>
    <w:rsid w:val="00622B1A"/>
    <w:rsid w:val="00631B8C"/>
    <w:rsid w:val="006370DE"/>
    <w:rsid w:val="00637C33"/>
    <w:rsid w:val="00640DD8"/>
    <w:rsid w:val="00642682"/>
    <w:rsid w:val="00645076"/>
    <w:rsid w:val="00645B4F"/>
    <w:rsid w:val="00652FF1"/>
    <w:rsid w:val="00660129"/>
    <w:rsid w:val="00665100"/>
    <w:rsid w:val="0067345D"/>
    <w:rsid w:val="006822AC"/>
    <w:rsid w:val="0068492C"/>
    <w:rsid w:val="006865FF"/>
    <w:rsid w:val="00693F1F"/>
    <w:rsid w:val="006B3BBC"/>
    <w:rsid w:val="006C162B"/>
    <w:rsid w:val="006D0F50"/>
    <w:rsid w:val="006D6A45"/>
    <w:rsid w:val="006E0CE5"/>
    <w:rsid w:val="006E3B92"/>
    <w:rsid w:val="006F201D"/>
    <w:rsid w:val="006F2FC9"/>
    <w:rsid w:val="00707DBC"/>
    <w:rsid w:val="00716C60"/>
    <w:rsid w:val="00717532"/>
    <w:rsid w:val="007240BF"/>
    <w:rsid w:val="00726FB2"/>
    <w:rsid w:val="00737A08"/>
    <w:rsid w:val="007468DC"/>
    <w:rsid w:val="00757C7B"/>
    <w:rsid w:val="007759B2"/>
    <w:rsid w:val="00776390"/>
    <w:rsid w:val="00786D2C"/>
    <w:rsid w:val="007904CE"/>
    <w:rsid w:val="00792AA7"/>
    <w:rsid w:val="007A3E23"/>
    <w:rsid w:val="007B7AF6"/>
    <w:rsid w:val="007D58EE"/>
    <w:rsid w:val="007E4EF1"/>
    <w:rsid w:val="008027AF"/>
    <w:rsid w:val="00812998"/>
    <w:rsid w:val="008209B3"/>
    <w:rsid w:val="00832871"/>
    <w:rsid w:val="00843227"/>
    <w:rsid w:val="0085483D"/>
    <w:rsid w:val="00865288"/>
    <w:rsid w:val="008730D3"/>
    <w:rsid w:val="00884DD7"/>
    <w:rsid w:val="008A1481"/>
    <w:rsid w:val="008A5E55"/>
    <w:rsid w:val="008C2D66"/>
    <w:rsid w:val="008C75C0"/>
    <w:rsid w:val="008D2921"/>
    <w:rsid w:val="009009CC"/>
    <w:rsid w:val="00903411"/>
    <w:rsid w:val="00910DD3"/>
    <w:rsid w:val="00915621"/>
    <w:rsid w:val="009230CA"/>
    <w:rsid w:val="00925A8D"/>
    <w:rsid w:val="00934BD0"/>
    <w:rsid w:val="00960869"/>
    <w:rsid w:val="00966B9E"/>
    <w:rsid w:val="0097303C"/>
    <w:rsid w:val="00976D7C"/>
    <w:rsid w:val="009928A4"/>
    <w:rsid w:val="009B62BB"/>
    <w:rsid w:val="009E2AF4"/>
    <w:rsid w:val="009E6F65"/>
    <w:rsid w:val="009E75B2"/>
    <w:rsid w:val="009F53BD"/>
    <w:rsid w:val="009F755B"/>
    <w:rsid w:val="00A05483"/>
    <w:rsid w:val="00A05679"/>
    <w:rsid w:val="00A11A56"/>
    <w:rsid w:val="00A23EF8"/>
    <w:rsid w:val="00A277BA"/>
    <w:rsid w:val="00A27CEE"/>
    <w:rsid w:val="00A34A08"/>
    <w:rsid w:val="00A41FC7"/>
    <w:rsid w:val="00A53F09"/>
    <w:rsid w:val="00A63762"/>
    <w:rsid w:val="00A76320"/>
    <w:rsid w:val="00A801B6"/>
    <w:rsid w:val="00AA27C2"/>
    <w:rsid w:val="00AA44AA"/>
    <w:rsid w:val="00AA651D"/>
    <w:rsid w:val="00AA6DC1"/>
    <w:rsid w:val="00AD3842"/>
    <w:rsid w:val="00AE1E38"/>
    <w:rsid w:val="00AF40F9"/>
    <w:rsid w:val="00AF75A8"/>
    <w:rsid w:val="00B05069"/>
    <w:rsid w:val="00B152D3"/>
    <w:rsid w:val="00B329CB"/>
    <w:rsid w:val="00B34F4D"/>
    <w:rsid w:val="00B43303"/>
    <w:rsid w:val="00B53A3C"/>
    <w:rsid w:val="00B554D3"/>
    <w:rsid w:val="00B66DE7"/>
    <w:rsid w:val="00B67F83"/>
    <w:rsid w:val="00B71638"/>
    <w:rsid w:val="00B76C6D"/>
    <w:rsid w:val="00B831D3"/>
    <w:rsid w:val="00B86582"/>
    <w:rsid w:val="00BA452E"/>
    <w:rsid w:val="00BC0506"/>
    <w:rsid w:val="00BD2189"/>
    <w:rsid w:val="00BE26F7"/>
    <w:rsid w:val="00BE50B0"/>
    <w:rsid w:val="00BF7A94"/>
    <w:rsid w:val="00C07957"/>
    <w:rsid w:val="00C15E9B"/>
    <w:rsid w:val="00C214E1"/>
    <w:rsid w:val="00C22CEB"/>
    <w:rsid w:val="00C25C2B"/>
    <w:rsid w:val="00C45CA1"/>
    <w:rsid w:val="00C51AEE"/>
    <w:rsid w:val="00C53DA0"/>
    <w:rsid w:val="00C54C41"/>
    <w:rsid w:val="00C772BF"/>
    <w:rsid w:val="00C93B87"/>
    <w:rsid w:val="00C9633A"/>
    <w:rsid w:val="00C96E12"/>
    <w:rsid w:val="00CA4DC1"/>
    <w:rsid w:val="00CA5ACF"/>
    <w:rsid w:val="00CB70BC"/>
    <w:rsid w:val="00CC282C"/>
    <w:rsid w:val="00CC700D"/>
    <w:rsid w:val="00CC73A0"/>
    <w:rsid w:val="00CD57FB"/>
    <w:rsid w:val="00D05257"/>
    <w:rsid w:val="00D2294B"/>
    <w:rsid w:val="00D233D6"/>
    <w:rsid w:val="00D24C62"/>
    <w:rsid w:val="00D355C7"/>
    <w:rsid w:val="00D36578"/>
    <w:rsid w:val="00D42310"/>
    <w:rsid w:val="00D56625"/>
    <w:rsid w:val="00D648C2"/>
    <w:rsid w:val="00D67161"/>
    <w:rsid w:val="00D74275"/>
    <w:rsid w:val="00D754E4"/>
    <w:rsid w:val="00DA211E"/>
    <w:rsid w:val="00DA22BE"/>
    <w:rsid w:val="00DC5A27"/>
    <w:rsid w:val="00E0324A"/>
    <w:rsid w:val="00E03438"/>
    <w:rsid w:val="00E101A3"/>
    <w:rsid w:val="00E22B07"/>
    <w:rsid w:val="00E2374A"/>
    <w:rsid w:val="00E67E68"/>
    <w:rsid w:val="00E7697D"/>
    <w:rsid w:val="00E8667E"/>
    <w:rsid w:val="00EB04DB"/>
    <w:rsid w:val="00EB4A9D"/>
    <w:rsid w:val="00EB76D4"/>
    <w:rsid w:val="00EC33E8"/>
    <w:rsid w:val="00ED213A"/>
    <w:rsid w:val="00ED55DB"/>
    <w:rsid w:val="00EE0E49"/>
    <w:rsid w:val="00F009A8"/>
    <w:rsid w:val="00F20EAB"/>
    <w:rsid w:val="00F265D6"/>
    <w:rsid w:val="00F36975"/>
    <w:rsid w:val="00F37866"/>
    <w:rsid w:val="00F473CF"/>
    <w:rsid w:val="00F52D00"/>
    <w:rsid w:val="00F55C1D"/>
    <w:rsid w:val="00F64AEB"/>
    <w:rsid w:val="00F74B6F"/>
    <w:rsid w:val="00F7670E"/>
    <w:rsid w:val="00F8479F"/>
    <w:rsid w:val="00FB3306"/>
    <w:rsid w:val="00FB6CED"/>
    <w:rsid w:val="00FC4B2C"/>
    <w:rsid w:val="00FD0A4F"/>
    <w:rsid w:val="00FE182B"/>
    <w:rsid w:val="00FE4B7A"/>
    <w:rsid w:val="00FE61CE"/>
    <w:rsid w:val="00FF62B5"/>
    <w:rsid w:val="0281C7A6"/>
    <w:rsid w:val="02F8582F"/>
    <w:rsid w:val="19F98C41"/>
    <w:rsid w:val="1A19CCB8"/>
    <w:rsid w:val="1D928F49"/>
    <w:rsid w:val="21B0E2E7"/>
    <w:rsid w:val="3425AA6D"/>
    <w:rsid w:val="37FE8A30"/>
    <w:rsid w:val="387F2BB3"/>
    <w:rsid w:val="45755083"/>
    <w:rsid w:val="530363BC"/>
    <w:rsid w:val="5E07BC3D"/>
    <w:rsid w:val="63F74E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D4D05"/>
  <w15:docId w15:val="{FD8BDDB2-4F07-4AD3-B472-1CB50ED8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lsdException w:name="Emphasis" w:uiPriority="3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D05257"/>
    <w:pPr>
      <w:spacing w:line="360" w:lineRule="auto"/>
    </w:pPr>
  </w:style>
  <w:style w:type="paragraph" w:styleId="Heading1">
    <w:name w:val="heading 1"/>
    <w:aliases w:val="~Heading 1"/>
    <w:basedOn w:val="SecHeadNonToc"/>
    <w:next w:val="Normal"/>
    <w:link w:val="Heading1Char"/>
    <w:uiPriority w:val="2"/>
    <w:qFormat/>
    <w:rsid w:val="00FD0A4F"/>
    <w:pPr>
      <w:pageBreakBefore w:val="0"/>
      <w:numPr>
        <w:numId w:val="21"/>
      </w:numPr>
      <w:spacing w:before="240"/>
      <w:outlineLvl w:val="0"/>
    </w:pPr>
    <w:rPr>
      <w:b/>
      <w:color w:val="000000" w:themeColor="text1"/>
    </w:rPr>
  </w:style>
  <w:style w:type="paragraph" w:styleId="Heading2">
    <w:name w:val="heading 2"/>
    <w:aliases w:val="~Heading 2"/>
    <w:basedOn w:val="ExecSumSubHead"/>
    <w:next w:val="Normal"/>
    <w:link w:val="Heading2Char"/>
    <w:uiPriority w:val="2"/>
    <w:qFormat/>
    <w:rsid w:val="00FD0A4F"/>
    <w:pPr>
      <w:numPr>
        <w:ilvl w:val="1"/>
        <w:numId w:val="21"/>
      </w:numPr>
      <w:outlineLvl w:val="1"/>
    </w:pPr>
    <w:rPr>
      <w:color w:val="000000" w:themeColor="text1"/>
    </w:rPr>
  </w:style>
  <w:style w:type="paragraph" w:styleId="Heading3">
    <w:name w:val="heading 3"/>
    <w:aliases w:val="~Heading 3"/>
    <w:basedOn w:val="ExecSumSubHead"/>
    <w:next w:val="Normal"/>
    <w:link w:val="Heading3Char"/>
    <w:uiPriority w:val="2"/>
    <w:qFormat/>
    <w:rsid w:val="00FD0A4F"/>
    <w:pPr>
      <w:numPr>
        <w:ilvl w:val="2"/>
        <w:numId w:val="21"/>
      </w:numPr>
      <w:spacing w:after="0"/>
      <w:outlineLvl w:val="2"/>
    </w:pPr>
    <w:rPr>
      <w:b w:val="0"/>
      <w:color w:val="000000" w:themeColor="text1"/>
      <w:sz w:val="28"/>
    </w:rPr>
  </w:style>
  <w:style w:type="paragraph" w:styleId="Heading4">
    <w:name w:val="heading 4"/>
    <w:aliases w:val="~Level4Heading"/>
    <w:basedOn w:val="ExecSumSubHead"/>
    <w:next w:val="Normal"/>
    <w:link w:val="Heading4Char"/>
    <w:uiPriority w:val="5"/>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653279"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FD0A4F"/>
    <w:rPr>
      <w:rFonts w:asciiTheme="majorHAnsi" w:eastAsiaTheme="minorHAnsi" w:hAnsiTheme="majorHAnsi" w:cs="Arial"/>
      <w:b/>
      <w:sz w:val="36"/>
      <w:lang w:eastAsia="en-US"/>
    </w:rPr>
  </w:style>
  <w:style w:type="paragraph" w:customStyle="1" w:styleId="ExecSumSubHead">
    <w:name w:val="~ExecSumSubHead"/>
    <w:basedOn w:val="ExecSumHead"/>
    <w:next w:val="Normal"/>
    <w:uiPriority w:val="27"/>
    <w:semiHidden/>
    <w:qFormat/>
    <w:rsid w:val="007240BF"/>
    <w:pPr>
      <w:spacing w:before="240"/>
    </w:pPr>
    <w:rPr>
      <w:color w:val="E57200"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FD0A4F"/>
    <w:rPr>
      <w:rFonts w:asciiTheme="majorHAnsi" w:eastAsiaTheme="minorHAnsi" w:hAnsiTheme="majorHAnsi" w:cs="Arial"/>
      <w:b/>
      <w:sz w:val="32"/>
      <w:lang w:eastAsia="en-US"/>
    </w:rPr>
  </w:style>
  <w:style w:type="character" w:customStyle="1" w:styleId="Heading3Char">
    <w:name w:val="Heading 3 Char"/>
    <w:aliases w:val="~Heading 3 Char"/>
    <w:basedOn w:val="DefaultParagraphFont"/>
    <w:link w:val="Heading3"/>
    <w:uiPriority w:val="2"/>
    <w:rsid w:val="00FD0A4F"/>
    <w:rPr>
      <w:rFonts w:asciiTheme="majorHAnsi" w:eastAsiaTheme="minorHAnsi" w:hAnsiTheme="majorHAnsi" w:cs="Arial"/>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888B8D"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888B8D"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888B8D"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7"/>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7"/>
      </w:numPr>
      <w:outlineLvl w:val="2"/>
    </w:pPr>
    <w:rPr>
      <w:color w:val="888B8D" w:themeColor="text2"/>
      <w:sz w:val="24"/>
    </w:rPr>
  </w:style>
  <w:style w:type="paragraph" w:customStyle="1" w:styleId="AppSubHead">
    <w:name w:val="~AppSubHead"/>
    <w:basedOn w:val="SecHeadNonToc"/>
    <w:next w:val="Normal"/>
    <w:uiPriority w:val="8"/>
    <w:semiHidden/>
    <w:qFormat/>
    <w:rsid w:val="009E6F65"/>
    <w:pPr>
      <w:pageBreakBefore w:val="0"/>
      <w:numPr>
        <w:ilvl w:val="1"/>
        <w:numId w:val="17"/>
      </w:numPr>
      <w:outlineLvl w:val="1"/>
    </w:pPr>
    <w:rPr>
      <w:color w:val="888B8D"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293812"/>
    <w:pPr>
      <w:numPr>
        <w:numId w:val="18"/>
      </w:numPr>
      <w:spacing w:before="60" w:after="60"/>
    </w:pPr>
    <w:rPr>
      <w:rFonts w:eastAsia="Calibri"/>
      <w:color w:val="auto"/>
    </w:rPr>
  </w:style>
  <w:style w:type="paragraph" w:customStyle="1" w:styleId="Bullet2">
    <w:name w:val="~Bullet2"/>
    <w:basedOn w:val="Normal"/>
    <w:rsid w:val="00CA5ACF"/>
    <w:pPr>
      <w:numPr>
        <w:ilvl w:val="1"/>
        <w:numId w:val="18"/>
      </w:numPr>
      <w:spacing w:before="60" w:after="60"/>
    </w:pPr>
  </w:style>
  <w:style w:type="paragraph" w:customStyle="1" w:styleId="Bullet3">
    <w:name w:val="~Bullet3"/>
    <w:basedOn w:val="Normal"/>
    <w:rsid w:val="00CA5ACF"/>
    <w:pPr>
      <w:numPr>
        <w:ilvl w:val="2"/>
        <w:numId w:val="18"/>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1D284C"/>
    <w:pPr>
      <w:spacing w:before="120" w:after="360"/>
      <w:ind w:right="142"/>
    </w:pPr>
    <w:rPr>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1D284C"/>
    <w:pPr>
      <w:spacing w:after="180" w:line="204" w:lineRule="auto"/>
      <w:ind w:right="142"/>
    </w:pPr>
    <w:rPr>
      <w:b/>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293812"/>
    <w:pPr>
      <w:numPr>
        <w:numId w:val="19"/>
      </w:numPr>
      <w:spacing w:before="60" w:after="60"/>
    </w:pPr>
  </w:style>
  <w:style w:type="paragraph" w:customStyle="1" w:styleId="NumBullet2">
    <w:name w:val="~NumBullet2"/>
    <w:basedOn w:val="Normal"/>
    <w:rsid w:val="00CA5ACF"/>
    <w:pPr>
      <w:numPr>
        <w:ilvl w:val="1"/>
        <w:numId w:val="19"/>
      </w:numPr>
      <w:spacing w:before="60" w:after="60"/>
    </w:pPr>
  </w:style>
  <w:style w:type="paragraph" w:customStyle="1" w:styleId="NumBullet3">
    <w:name w:val="~NumBullet3"/>
    <w:basedOn w:val="Normal"/>
    <w:rsid w:val="00CA5ACF"/>
    <w:pPr>
      <w:numPr>
        <w:ilvl w:val="2"/>
        <w:numId w:val="19"/>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20"/>
      </w:numPr>
    </w:pPr>
    <w:rPr>
      <w:rFonts w:eastAsia="Calibri"/>
    </w:rPr>
  </w:style>
  <w:style w:type="paragraph" w:customStyle="1" w:styleId="TableBullet2">
    <w:name w:val="~TableBullet2"/>
    <w:basedOn w:val="TableTextLeft"/>
    <w:uiPriority w:val="31"/>
    <w:rsid w:val="00CA5ACF"/>
    <w:pPr>
      <w:numPr>
        <w:ilvl w:val="1"/>
        <w:numId w:val="20"/>
      </w:numPr>
    </w:pPr>
  </w:style>
  <w:style w:type="paragraph" w:customStyle="1" w:styleId="TableBullet3">
    <w:name w:val="~TableBullet3"/>
    <w:basedOn w:val="TableTextLeft"/>
    <w:uiPriority w:val="31"/>
    <w:rsid w:val="00CA5ACF"/>
    <w:pPr>
      <w:numPr>
        <w:ilvl w:val="2"/>
        <w:numId w:val="20"/>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E57200"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E57200"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AD3842"/>
    <w:rPr>
      <w:color w:val="653279" w:themeColor="hyperlink"/>
      <w:u w:val="singl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327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79" w:themeFill="accent1"/>
      </w:tcPr>
    </w:tblStylePr>
    <w:tblStylePr w:type="lastCol">
      <w:rPr>
        <w:b/>
        <w:bCs/>
        <w:color w:val="FFFFFF" w:themeColor="background1"/>
      </w:rPr>
      <w:tblPr/>
      <w:tcPr>
        <w:tcBorders>
          <w:left w:val="nil"/>
          <w:right w:val="nil"/>
          <w:insideH w:val="nil"/>
          <w:insideV w:val="nil"/>
        </w:tcBorders>
        <w:shd w:val="clear" w:color="auto" w:fill="65327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B62BB"/>
    <w:pPr>
      <w:spacing w:line="240" w:lineRule="auto"/>
    </w:pPr>
    <w:tblPr>
      <w:tblStyleRowBandSize w:val="1"/>
      <w:tblStyleColBandSize w:val="1"/>
      <w:tblBorders>
        <w:top w:val="single" w:sz="2" w:space="0" w:color="AB6EC3" w:themeColor="accent1" w:themeTint="99"/>
        <w:bottom w:val="single" w:sz="2" w:space="0" w:color="AB6EC3" w:themeColor="accent1" w:themeTint="99"/>
        <w:insideH w:val="single" w:sz="2" w:space="0" w:color="AB6EC3" w:themeColor="accent1" w:themeTint="99"/>
        <w:insideV w:val="single" w:sz="2" w:space="0" w:color="AB6EC3" w:themeColor="accent1" w:themeTint="99"/>
      </w:tblBorders>
    </w:tblPr>
    <w:tblStylePr w:type="firstRow">
      <w:rPr>
        <w:b/>
        <w:bCs/>
      </w:rPr>
      <w:tblPr/>
      <w:tcPr>
        <w:tcBorders>
          <w:top w:val="nil"/>
          <w:bottom w:val="single" w:sz="12" w:space="0" w:color="AB6EC3" w:themeColor="accent1" w:themeTint="99"/>
          <w:insideH w:val="nil"/>
          <w:insideV w:val="nil"/>
        </w:tcBorders>
        <w:shd w:val="clear" w:color="auto" w:fill="FFFFFF" w:themeFill="background1"/>
      </w:tcPr>
    </w:tblStylePr>
    <w:tblStylePr w:type="lastRow">
      <w:rPr>
        <w:b/>
        <w:bCs/>
      </w:rPr>
      <w:tblPr/>
      <w:tcPr>
        <w:tcBorders>
          <w:top w:val="double" w:sz="2" w:space="0" w:color="AB6E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CEEB" w:themeFill="accent1" w:themeFillTint="33"/>
      </w:tcPr>
    </w:tblStylePr>
    <w:tblStylePr w:type="band1Horz">
      <w:tblPr/>
      <w:tcPr>
        <w:shd w:val="clear" w:color="auto" w:fill="E3CEEB" w:themeFill="accent1" w:themeFillTint="33"/>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653279" w:themeColor="accent1"/>
        <w:left w:val="single" w:sz="2" w:space="0" w:color="653279" w:themeColor="accent1"/>
        <w:bottom w:val="single" w:sz="2" w:space="0" w:color="653279" w:themeColor="accent1"/>
        <w:right w:val="single" w:sz="2" w:space="0" w:color="653279" w:themeColor="accent1"/>
        <w:insideH w:val="single" w:sz="2" w:space="0" w:color="653279" w:themeColor="accent1"/>
        <w:insideV w:val="single" w:sz="2" w:space="0" w:color="653279" w:themeColor="accent1"/>
      </w:tblBorders>
    </w:tblPr>
    <w:tblStylePr w:type="firstRow">
      <w:rPr>
        <w:rFonts w:asciiTheme="majorHAnsi" w:hAnsiTheme="majorHAnsi"/>
        <w:b/>
        <w:color w:val="FFFFFF" w:themeColor="background1"/>
      </w:rPr>
      <w:tblPr/>
      <w:trPr>
        <w:tblHeader/>
      </w:trPr>
      <w:tcPr>
        <w:shd w:val="clear" w:color="auto" w:fill="653279" w:themeFill="accent1"/>
      </w:tcPr>
    </w:tblStylePr>
    <w:tblStylePr w:type="firstCol">
      <w:rPr>
        <w:rFonts w:asciiTheme="majorHAnsi" w:hAnsiTheme="majorHAnsi"/>
        <w:b/>
        <w:color w:val="E57200" w:themeColor="accent2"/>
      </w:rPr>
    </w:tblStylePr>
    <w:tblStylePr w:type="band1Horz">
      <w:tblPr/>
      <w:tcPr>
        <w:shd w:val="clear" w:color="auto" w:fill="E1E2E2" w:themeFill="background2"/>
      </w:tcPr>
    </w:tblStylePr>
  </w:style>
  <w:style w:type="paragraph" w:customStyle="1" w:styleId="KeyMessageBoxBullet">
    <w:name w:val="~KeyMessageBoxBullet"/>
    <w:basedOn w:val="Normal"/>
    <w:uiPriority w:val="32"/>
    <w:semiHidden/>
    <w:rsid w:val="00D754E4"/>
    <w:pPr>
      <w:keepNext/>
      <w:numPr>
        <w:numId w:val="36"/>
      </w:numPr>
      <w:spacing w:before="120" w:after="120" w:line="240" w:lineRule="auto"/>
      <w:ind w:left="431" w:hanging="431"/>
      <w:contextualSpacing/>
      <w:jc w:val="both"/>
    </w:pPr>
    <w:rPr>
      <w:rFonts w:eastAsiaTheme="minorHAnsi" w:cs="Arial"/>
      <w:szCs w:val="22"/>
      <w:lang w:eastAsia="en-US"/>
    </w:rPr>
  </w:style>
  <w:style w:type="paragraph" w:customStyle="1" w:styleId="KeyMessage">
    <w:name w:val="~KeyMessage"/>
    <w:basedOn w:val="KeyMsgBoxText"/>
    <w:next w:val="Normal"/>
    <w:uiPriority w:val="32"/>
    <w:qFormat/>
    <w:rsid w:val="00FD0A4F"/>
    <w:rPr>
      <w:color w:val="auto"/>
    </w:rPr>
  </w:style>
  <w:style w:type="paragraph" w:customStyle="1" w:styleId="KeyMsg2">
    <w:name w:val="~KeyMsg2"/>
    <w:basedOn w:val="KeyMessage"/>
    <w:next w:val="Normal"/>
    <w:uiPriority w:val="32"/>
    <w:rsid w:val="001D284C"/>
    <w:rPr>
      <w:color w:val="000000" w:themeColor="text1"/>
    </w:rPr>
  </w:style>
  <w:style w:type="character" w:styleId="UnresolvedMention">
    <w:name w:val="Unresolved Mention"/>
    <w:basedOn w:val="DefaultParagraphFont"/>
    <w:uiPriority w:val="99"/>
    <w:semiHidden/>
    <w:unhideWhenUsed/>
    <w:rsid w:val="00AD3842"/>
    <w:rPr>
      <w:color w:val="605E5C"/>
      <w:shd w:val="clear" w:color="auto" w:fill="E1DFDD"/>
    </w:rPr>
  </w:style>
  <w:style w:type="paragraph" w:styleId="Title">
    <w:name w:val="Title"/>
    <w:basedOn w:val="Normal"/>
    <w:next w:val="Normal"/>
    <w:link w:val="TitleChar"/>
    <w:uiPriority w:val="39"/>
    <w:rsid w:val="00443100"/>
    <w:pPr>
      <w:spacing w:before="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39"/>
    <w:rsid w:val="00443100"/>
    <w:rPr>
      <w:rFonts w:asciiTheme="majorHAnsi" w:eastAsiaTheme="majorEastAsia" w:hAnsiTheme="majorHAnsi" w:cstheme="majorBidi"/>
      <w:color w:val="auto"/>
      <w:spacing w:val="-10"/>
      <w:kern w:val="28"/>
      <w:sz w:val="56"/>
      <w:szCs w:val="56"/>
    </w:rPr>
  </w:style>
  <w:style w:type="character" w:styleId="IntenseEmphasis">
    <w:name w:val="Intense Emphasis"/>
    <w:basedOn w:val="DefaultParagraphFont"/>
    <w:uiPriority w:val="39"/>
    <w:rsid w:val="001D284C"/>
    <w:rPr>
      <w:i/>
      <w:iCs/>
      <w:color w:val="000000" w:themeColor="text1"/>
    </w:rPr>
  </w:style>
  <w:style w:type="paragraph" w:styleId="IntenseQuote">
    <w:name w:val="Intense Quote"/>
    <w:basedOn w:val="Normal"/>
    <w:next w:val="Normal"/>
    <w:link w:val="IntenseQuoteChar"/>
    <w:uiPriority w:val="39"/>
    <w:rsid w:val="001D284C"/>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eQuoteChar">
    <w:name w:val="Intense Quote Char"/>
    <w:basedOn w:val="DefaultParagraphFont"/>
    <w:link w:val="IntenseQuote"/>
    <w:uiPriority w:val="39"/>
    <w:rsid w:val="001D28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senseuk.sharepoint.com/sites/Sense_Template_Site/Office%20Templates/Sense_word_template.dotx" TargetMode="External"/></Relationships>
</file>

<file path=word/theme/theme1.xml><?xml version="1.0" encoding="utf-8"?>
<a:theme xmlns:a="http://schemas.openxmlformats.org/drawingml/2006/main" name="Office Theme">
  <a:themeElements>
    <a:clrScheme name="Sense">
      <a:dk1>
        <a:sysClr val="windowText" lastClr="000000"/>
      </a:dk1>
      <a:lt1>
        <a:sysClr val="window" lastClr="FFFFFF"/>
      </a:lt1>
      <a:dk2>
        <a:srgbClr val="888B8D"/>
      </a:dk2>
      <a:lt2>
        <a:srgbClr val="E1E2E2"/>
      </a:lt2>
      <a:accent1>
        <a:srgbClr val="653279"/>
      </a:accent1>
      <a:accent2>
        <a:srgbClr val="E57200"/>
      </a:accent2>
      <a:accent3>
        <a:srgbClr val="B298BC"/>
      </a:accent3>
      <a:accent4>
        <a:srgbClr val="F2B87F"/>
      </a:accent4>
      <a:accent5>
        <a:srgbClr val="D8CCDD"/>
      </a:accent5>
      <a:accent6>
        <a:srgbClr val="F8DCBF"/>
      </a:accent6>
      <a:hlink>
        <a:srgbClr val="653279"/>
      </a:hlink>
      <a:folHlink>
        <a:srgbClr val="E57200"/>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8382a0-564d-4c19-8f78-85f9ac659100" xsi:nil="true"/>
    <lcf76f155ced4ddcb4097134ff3c332f xmlns="4d68ae75-c654-48a8-a75c-9ee0e1c2952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46C59F069BA44EB25C2DA7559DC6F0" ma:contentTypeVersion="20" ma:contentTypeDescription="Create a new document." ma:contentTypeScope="" ma:versionID="3f332c459c8caa3fc7db4e7af8f1a597">
  <xsd:schema xmlns:xsd="http://www.w3.org/2001/XMLSchema" xmlns:xs="http://www.w3.org/2001/XMLSchema" xmlns:p="http://schemas.microsoft.com/office/2006/metadata/properties" xmlns:ns2="4d68ae75-c654-48a8-a75c-9ee0e1c29526" xmlns:ns3="9c8382a0-564d-4c19-8f78-85f9ac659100" targetNamespace="http://schemas.microsoft.com/office/2006/metadata/properties" ma:root="true" ma:fieldsID="267c8572742f2858fb34937d1bfd61b9" ns2:_="" ns3:_="">
    <xsd:import namespace="4d68ae75-c654-48a8-a75c-9ee0e1c29526"/>
    <xsd:import namespace="9c8382a0-564d-4c19-8f78-85f9ac6591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8ae75-c654-48a8-a75c-9ee0e1c29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382a0-564d-4c19-8f78-85f9ac65910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0ea4ec-c045-4aac-bc71-be586f59e588}" ma:internalName="TaxCatchAll" ma:showField="CatchAllData" ma:web="9c8382a0-564d-4c19-8f78-85f9ac6591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80031-03F0-4A54-B1B5-72FC11ACE4BE}">
  <ds:schemaRefs>
    <ds:schemaRef ds:uri="http://schemas.microsoft.com/office/2006/metadata/properties"/>
    <ds:schemaRef ds:uri="http://schemas.microsoft.com/office/infopath/2007/PartnerControls"/>
    <ds:schemaRef ds:uri="9c8382a0-564d-4c19-8f78-85f9ac659100"/>
    <ds:schemaRef ds:uri="4d68ae75-c654-48a8-a75c-9ee0e1c29526"/>
  </ds:schemaRefs>
</ds:datastoreItem>
</file>

<file path=customXml/itemProps2.xml><?xml version="1.0" encoding="utf-8"?>
<ds:datastoreItem xmlns:ds="http://schemas.openxmlformats.org/officeDocument/2006/customXml" ds:itemID="{65914CDA-136E-44E3-AAA5-30983AB4903F}">
  <ds:schemaRefs>
    <ds:schemaRef ds:uri="http://schemas.microsoft.com/sharepoint/v3/contenttype/forms"/>
  </ds:schemaRefs>
</ds:datastoreItem>
</file>

<file path=customXml/itemProps3.xml><?xml version="1.0" encoding="utf-8"?>
<ds:datastoreItem xmlns:ds="http://schemas.openxmlformats.org/officeDocument/2006/customXml" ds:itemID="{9B62C0EC-68B0-46F7-BBD6-BE3B467B1CF2}">
  <ds:schemaRefs>
    <ds:schemaRef ds:uri="http://schemas.openxmlformats.org/officeDocument/2006/bibliography"/>
  </ds:schemaRefs>
</ds:datastoreItem>
</file>

<file path=customXml/itemProps4.xml><?xml version="1.0" encoding="utf-8"?>
<ds:datastoreItem xmlns:ds="http://schemas.openxmlformats.org/officeDocument/2006/customXml" ds:itemID="{10A9BB9C-7CC7-4BDD-9D70-816C179AB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8ae75-c654-48a8-a75c-9ee0e1c29526"/>
    <ds:schemaRef ds:uri="9c8382a0-564d-4c19-8f78-85f9ac659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Sense_word_template</Template>
  <TotalTime>2</TotalTime>
  <Pages>5</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subject/>
  <dc:creator>David Dawson</dc:creator>
  <cp:keywords/>
  <dc:description/>
  <cp:lastModifiedBy>David Dawson</cp:lastModifiedBy>
  <cp:revision>4</cp:revision>
  <dcterms:created xsi:type="dcterms:W3CDTF">2026-08-07T08:49:00Z</dcterms:created>
  <dcterms:modified xsi:type="dcterms:W3CDTF">2026-08-07T13:34:00Z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0x0101009C46C59F069BA44EB25C2DA7559DC6F0</vt:lpwstr>
  </property>
  <property fmtid="{D5CDD505-2E9C-101B-9397-08002B2CF9AE}" pid="5" name="MediaServiceImageTags">
    <vt:lpwstr/>
  </property>
  <property fmtid="{D5CDD505-2E9C-101B-9397-08002B2CF9AE}" pid="6" name="Order">
    <vt:r8>1407400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